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A8" w:rsidRDefault="00630DA8" w:rsidP="00E10AFB">
      <w:pPr>
        <w:spacing w:after="0" w:line="360" w:lineRule="auto"/>
        <w:ind w:left="9072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</w:p>
    <w:p w:rsidR="00630DA8" w:rsidRDefault="00630DA8" w:rsidP="00844B2A">
      <w:pPr>
        <w:spacing w:after="0" w:line="240" w:lineRule="auto"/>
        <w:ind w:left="9072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Решению Коллегии </w:t>
      </w:r>
      <w:r>
        <w:rPr>
          <w:rFonts w:ascii="Times New Roman" w:hAnsi="Times New Roman" w:cs="Times New Roman"/>
          <w:sz w:val="30"/>
          <w:szCs w:val="30"/>
        </w:rPr>
        <w:br/>
        <w:t xml:space="preserve">Евразийской экономической комиссии </w:t>
      </w:r>
    </w:p>
    <w:p w:rsidR="00630DA8" w:rsidRDefault="00630DA8" w:rsidP="00844B2A">
      <w:pPr>
        <w:spacing w:after="0" w:line="240" w:lineRule="auto"/>
        <w:ind w:left="9072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840AE3">
        <w:rPr>
          <w:rFonts w:ascii="Times New Roman" w:hAnsi="Times New Roman" w:cs="Times New Roman"/>
          <w:sz w:val="30"/>
          <w:szCs w:val="30"/>
        </w:rPr>
        <w:t>26 ноября</w:t>
      </w:r>
      <w:r>
        <w:rPr>
          <w:rFonts w:ascii="Times New Roman" w:hAnsi="Times New Roman" w:cs="Times New Roman"/>
          <w:sz w:val="30"/>
          <w:szCs w:val="30"/>
        </w:rPr>
        <w:t xml:space="preserve"> 2013 г. №</w:t>
      </w:r>
      <w:r w:rsidR="00840AE3">
        <w:rPr>
          <w:rFonts w:ascii="Times New Roman" w:hAnsi="Times New Roman" w:cs="Times New Roman"/>
          <w:sz w:val="30"/>
          <w:szCs w:val="30"/>
        </w:rPr>
        <w:t xml:space="preserve"> 273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</w:p>
    <w:p w:rsidR="00630DA8" w:rsidRDefault="00630DA8" w:rsidP="00630DA8">
      <w:pPr>
        <w:spacing w:after="0" w:line="240" w:lineRule="auto"/>
        <w:ind w:left="9639"/>
        <w:jc w:val="center"/>
        <w:rPr>
          <w:rFonts w:ascii="Times New Roman" w:hAnsi="Times New Roman" w:cs="Times New Roman"/>
          <w:sz w:val="30"/>
          <w:szCs w:val="30"/>
        </w:rPr>
      </w:pPr>
    </w:p>
    <w:p w:rsidR="00630DA8" w:rsidRDefault="00630DA8" w:rsidP="00630DA8">
      <w:pPr>
        <w:spacing w:after="0" w:line="240" w:lineRule="auto"/>
        <w:ind w:left="9639"/>
        <w:jc w:val="center"/>
        <w:rPr>
          <w:rFonts w:ascii="Times New Roman" w:hAnsi="Times New Roman" w:cs="Times New Roman"/>
          <w:sz w:val="30"/>
          <w:szCs w:val="30"/>
        </w:rPr>
      </w:pPr>
    </w:p>
    <w:p w:rsidR="007A6F24" w:rsidRPr="00FA6BB3" w:rsidRDefault="007A6F24" w:rsidP="001E61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7A6F24">
        <w:rPr>
          <w:rFonts w:ascii="Times New Roman" w:hAnsi="Times New Roman" w:cs="Times New Roman"/>
          <w:b/>
          <w:spacing w:val="40"/>
          <w:sz w:val="30"/>
          <w:szCs w:val="30"/>
        </w:rPr>
        <w:t>ИЗМЕНЕНИ</w:t>
      </w:r>
      <w:r w:rsidRPr="007A6F24">
        <w:rPr>
          <w:rFonts w:ascii="Times New Roman" w:hAnsi="Times New Roman" w:cs="Times New Roman"/>
          <w:b/>
          <w:sz w:val="30"/>
          <w:szCs w:val="30"/>
        </w:rPr>
        <w:t>Я</w:t>
      </w:r>
      <w:r w:rsidR="00630DA8" w:rsidRPr="007A6F24">
        <w:rPr>
          <w:rFonts w:ascii="Times New Roman" w:hAnsi="Times New Roman" w:cs="Times New Roman"/>
          <w:b/>
          <w:sz w:val="30"/>
          <w:szCs w:val="30"/>
        </w:rPr>
        <w:t>,</w:t>
      </w:r>
    </w:p>
    <w:p w:rsidR="00630DA8" w:rsidRDefault="00630DA8" w:rsidP="001E61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</w:pPr>
      <w:r w:rsidRPr="00BC3E7B">
        <w:rPr>
          <w:rFonts w:ascii="Times New Roman" w:hAnsi="Times New Roman" w:cs="Times New Roman"/>
          <w:b/>
          <w:sz w:val="30"/>
          <w:szCs w:val="30"/>
        </w:rPr>
        <w:t xml:space="preserve">вносимые в </w:t>
      </w:r>
      <w:r w:rsidRPr="00BC3E7B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 xml:space="preserve">Программу </w:t>
      </w:r>
      <w:r w:rsidR="001E6183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по</w:t>
      </w:r>
      <w:r w:rsidR="001E6183" w:rsidRPr="00F41001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 xml:space="preserve"> разработке (внесению изменений, пересмотру) межгосударственных стандартов, в результате применения которых на добровольной основе обеспечивае</w:t>
      </w:r>
      <w:bookmarkStart w:id="0" w:name="_GoBack"/>
      <w:bookmarkEnd w:id="0"/>
      <w:r w:rsidR="001E6183" w:rsidRPr="00F41001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 xml:space="preserve">тся соблюдение требований технического регламента Таможенного союза «О безопасности </w:t>
      </w:r>
      <w:r w:rsidR="001E6183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парфюмерно-косметической продукции</w:t>
      </w:r>
      <w:r w:rsidR="001E6183" w:rsidRPr="00F41001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» (ТР ТС 00</w:t>
      </w:r>
      <w:r w:rsidR="001E6183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9</w:t>
      </w:r>
      <w:r w:rsidR="001E6183" w:rsidRPr="00F41001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 xml:space="preserve">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 Таможенного союза «О безопасности </w:t>
      </w:r>
      <w:r w:rsidR="001E6183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парфюмерно-косметической продукции</w:t>
      </w:r>
      <w:r w:rsidR="001E6183" w:rsidRPr="00F41001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» (ТР ТС 00</w:t>
      </w:r>
      <w:r w:rsidR="001E6183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9</w:t>
      </w:r>
      <w:r w:rsidR="001E6183" w:rsidRPr="00F41001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/2011) и осуществления оценки (подтверждения) соответствия продукции</w:t>
      </w:r>
    </w:p>
    <w:p w:rsidR="00DD4A56" w:rsidRPr="007A6F24" w:rsidRDefault="00DD4A56" w:rsidP="00DD4A5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30"/>
          <w:szCs w:val="30"/>
        </w:rPr>
      </w:pPr>
    </w:p>
    <w:p w:rsidR="007A6F24" w:rsidRPr="007A6F24" w:rsidRDefault="007A6F24" w:rsidP="007A6F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F24">
        <w:rPr>
          <w:rFonts w:ascii="Times New Roman" w:hAnsi="Times New Roman" w:cs="Times New Roman"/>
          <w:sz w:val="30"/>
          <w:szCs w:val="30"/>
        </w:rPr>
        <w:t xml:space="preserve">1. Наименование графы </w:t>
      </w:r>
      <w:r w:rsidR="001C1AF5">
        <w:rPr>
          <w:rFonts w:ascii="Times New Roman" w:hAnsi="Times New Roman" w:cs="Times New Roman"/>
          <w:sz w:val="30"/>
          <w:szCs w:val="30"/>
        </w:rPr>
        <w:t xml:space="preserve">7 </w:t>
      </w:r>
      <w:r w:rsidRPr="007A6F24">
        <w:rPr>
          <w:rFonts w:ascii="Times New Roman" w:hAnsi="Times New Roman" w:cs="Times New Roman"/>
          <w:sz w:val="30"/>
          <w:szCs w:val="30"/>
        </w:rPr>
        <w:t>головки таблицы после слова «союза» дополнить словами «и Единого экономического пространства».</w:t>
      </w:r>
    </w:p>
    <w:p w:rsidR="00D06946" w:rsidRPr="00D06946" w:rsidRDefault="007A6F24" w:rsidP="001C1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F24">
        <w:rPr>
          <w:rFonts w:ascii="Times New Roman" w:hAnsi="Times New Roman" w:cs="Times New Roman"/>
          <w:sz w:val="30"/>
          <w:szCs w:val="30"/>
        </w:rPr>
        <w:t>2. </w:t>
      </w:r>
      <w:r w:rsidR="001E6183" w:rsidRPr="007A6F24">
        <w:rPr>
          <w:rFonts w:ascii="Times New Roman" w:hAnsi="Times New Roman" w:cs="Times New Roman"/>
          <w:sz w:val="30"/>
          <w:szCs w:val="30"/>
        </w:rPr>
        <w:t>Дополнить позициями 41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1E6183" w:rsidRPr="007A6F24">
        <w:rPr>
          <w:rFonts w:ascii="Times New Roman" w:hAnsi="Times New Roman" w:cs="Times New Roman"/>
          <w:sz w:val="30"/>
          <w:szCs w:val="30"/>
        </w:rPr>
        <w:t xml:space="preserve"> –</w:t>
      </w:r>
      <w:r w:rsidR="00F75E61" w:rsidRPr="007A6F24">
        <w:rPr>
          <w:rFonts w:ascii="Times New Roman" w:hAnsi="Times New Roman" w:cs="Times New Roman"/>
          <w:sz w:val="30"/>
          <w:szCs w:val="30"/>
        </w:rPr>
        <w:t xml:space="preserve"> 41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10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E6183" w:rsidRPr="007A6F24">
        <w:rPr>
          <w:rFonts w:ascii="Times New Roman" w:hAnsi="Times New Roman" w:cs="Times New Roman"/>
          <w:sz w:val="30"/>
          <w:szCs w:val="30"/>
        </w:rPr>
        <w:t>следующего содержания: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709"/>
        <w:gridCol w:w="1701"/>
        <w:gridCol w:w="5812"/>
        <w:gridCol w:w="1559"/>
        <w:gridCol w:w="1559"/>
        <w:gridCol w:w="1418"/>
        <w:gridCol w:w="1559"/>
        <w:gridCol w:w="709"/>
      </w:tblGrid>
      <w:tr w:rsidR="006B46DA" w:rsidRPr="00356B6E" w:rsidTr="00D623CF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C1AF5" w:rsidRPr="001C1AF5" w:rsidRDefault="001C1AF5" w:rsidP="006B46D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r w:rsidRPr="001C1AF5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</w:p>
        </w:tc>
        <w:tc>
          <w:tcPr>
            <w:tcW w:w="709" w:type="dxa"/>
          </w:tcPr>
          <w:p w:rsidR="001C1AF5" w:rsidRPr="007A6F24" w:rsidRDefault="001C1AF5" w:rsidP="00620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6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C1AF5" w:rsidRPr="00356B6E" w:rsidRDefault="001C1AF5" w:rsidP="0062023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71.100.70</w:t>
            </w:r>
          </w:p>
        </w:tc>
        <w:tc>
          <w:tcPr>
            <w:tcW w:w="5812" w:type="dxa"/>
            <w:shd w:val="clear" w:color="auto" w:fill="auto"/>
          </w:tcPr>
          <w:p w:rsidR="001C1AF5" w:rsidRPr="00356B6E" w:rsidRDefault="001C1AF5" w:rsidP="00620233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Косметика. Микробиология. Подсчет дрожжей и плесени. </w:t>
            </w:r>
          </w:p>
          <w:p w:rsidR="001C1AF5" w:rsidRPr="00356B6E" w:rsidRDefault="001C1AF5" w:rsidP="00620233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ГОСТ на основе ISO 16212:2008</w:t>
            </w:r>
          </w:p>
        </w:tc>
        <w:tc>
          <w:tcPr>
            <w:tcW w:w="1559" w:type="dxa"/>
            <w:shd w:val="clear" w:color="auto" w:fill="auto"/>
          </w:tcPr>
          <w:p w:rsidR="006B46DA" w:rsidRDefault="001C1AF5" w:rsidP="006202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 4 </w:t>
            </w:r>
          </w:p>
          <w:p w:rsidR="001C1AF5" w:rsidRPr="00356B6E" w:rsidRDefault="001C1AF5" w:rsidP="006202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статьи 5</w:t>
            </w:r>
          </w:p>
          <w:p w:rsidR="001C1AF5" w:rsidRPr="00356B6E" w:rsidRDefault="001C1AF5" w:rsidP="006202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1C1AF5" w:rsidRPr="00356B6E" w:rsidRDefault="001C1AF5" w:rsidP="0062023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2014 год</w:t>
            </w:r>
          </w:p>
        </w:tc>
        <w:tc>
          <w:tcPr>
            <w:tcW w:w="1418" w:type="dxa"/>
            <w:shd w:val="clear" w:color="auto" w:fill="FFFFFF"/>
          </w:tcPr>
          <w:p w:rsidR="001C1AF5" w:rsidRPr="00356B6E" w:rsidRDefault="001C1AF5" w:rsidP="0062023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shd w:val="clear" w:color="auto" w:fill="FFFFFF"/>
          </w:tcPr>
          <w:p w:rsidR="001C1AF5" w:rsidRPr="00356B6E" w:rsidRDefault="001C1AF5" w:rsidP="0062023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Беларусь</w:t>
            </w:r>
          </w:p>
          <w:p w:rsidR="001C1AF5" w:rsidRPr="00356B6E" w:rsidRDefault="001C1AF5" w:rsidP="0062023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C1AF5" w:rsidRPr="00356B6E" w:rsidRDefault="001C1AF5" w:rsidP="001C1AF5">
            <w:pPr>
              <w:spacing w:after="0" w:line="240" w:lineRule="auto"/>
              <w:ind w:left="-250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46DA" w:rsidRPr="00356B6E" w:rsidTr="00D623CF">
        <w:trPr>
          <w:trHeight w:val="681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C1AF5" w:rsidRPr="00356B6E" w:rsidRDefault="001C1AF5" w:rsidP="00620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AF5" w:rsidRPr="007A6F24" w:rsidRDefault="001C1AF5" w:rsidP="00620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6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C1AF5" w:rsidRPr="00356B6E" w:rsidRDefault="001C1AF5" w:rsidP="00620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71.100.70</w:t>
            </w:r>
          </w:p>
        </w:tc>
        <w:tc>
          <w:tcPr>
            <w:tcW w:w="5812" w:type="dxa"/>
            <w:shd w:val="clear" w:color="auto" w:fill="auto"/>
          </w:tcPr>
          <w:p w:rsidR="001C1AF5" w:rsidRPr="00356B6E" w:rsidRDefault="001C1AF5" w:rsidP="00620233">
            <w:pPr>
              <w:spacing w:after="0" w:line="240" w:lineRule="auto"/>
              <w:ind w:left="33"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Косметика. Микробиология. Обнаружение специфических и неспецифических </w:t>
            </w: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микроорганизмов. </w:t>
            </w:r>
          </w:p>
          <w:p w:rsidR="001C1AF5" w:rsidRPr="00356B6E" w:rsidRDefault="001C1AF5" w:rsidP="00620233">
            <w:pPr>
              <w:spacing w:after="0" w:line="240" w:lineRule="auto"/>
              <w:ind w:left="33"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ГОСТ на основе ISO 18415:2007</w:t>
            </w:r>
          </w:p>
        </w:tc>
        <w:tc>
          <w:tcPr>
            <w:tcW w:w="1559" w:type="dxa"/>
            <w:shd w:val="clear" w:color="auto" w:fill="auto"/>
          </w:tcPr>
          <w:p w:rsidR="006B46DA" w:rsidRDefault="001C1AF5" w:rsidP="006202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пункт 4 </w:t>
            </w:r>
          </w:p>
          <w:p w:rsidR="001C1AF5" w:rsidRPr="00356B6E" w:rsidRDefault="001C1AF5" w:rsidP="006202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статьи 5</w:t>
            </w:r>
          </w:p>
          <w:p w:rsidR="001C1AF5" w:rsidRPr="00356B6E" w:rsidRDefault="001C1AF5" w:rsidP="006202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1C1AF5" w:rsidRPr="00356B6E" w:rsidRDefault="001C1AF5" w:rsidP="0062023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1418" w:type="dxa"/>
            <w:shd w:val="clear" w:color="auto" w:fill="FFFFFF"/>
          </w:tcPr>
          <w:p w:rsidR="001C1AF5" w:rsidRPr="00356B6E" w:rsidRDefault="001C1AF5" w:rsidP="0062023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shd w:val="clear" w:color="auto" w:fill="FFFFFF"/>
          </w:tcPr>
          <w:p w:rsidR="001C1AF5" w:rsidRPr="00356B6E" w:rsidRDefault="001C1AF5" w:rsidP="006B46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Беларусь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C1AF5" w:rsidRPr="00356B6E" w:rsidRDefault="001C1AF5" w:rsidP="0062023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06946" w:rsidRPr="006B46DA" w:rsidRDefault="00D06946" w:rsidP="00D0694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E6183" w:rsidRPr="00AB1D7E" w:rsidRDefault="001E6183" w:rsidP="00DD4A5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709"/>
        <w:gridCol w:w="1701"/>
        <w:gridCol w:w="5812"/>
        <w:gridCol w:w="1559"/>
        <w:gridCol w:w="1559"/>
        <w:gridCol w:w="1418"/>
        <w:gridCol w:w="1559"/>
        <w:gridCol w:w="283"/>
      </w:tblGrid>
      <w:tr w:rsidR="006B46DA" w:rsidRPr="00356B6E" w:rsidTr="00D623CF">
        <w:trPr>
          <w:trHeight w:val="1979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C1AF5" w:rsidRPr="00356B6E" w:rsidRDefault="001C1AF5" w:rsidP="00F7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AF5" w:rsidRPr="00957676" w:rsidRDefault="001C1AF5" w:rsidP="00F7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6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C1AF5" w:rsidRPr="00356B6E" w:rsidRDefault="001C1AF5" w:rsidP="001F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71.100.70</w:t>
            </w:r>
          </w:p>
        </w:tc>
        <w:tc>
          <w:tcPr>
            <w:tcW w:w="5812" w:type="dxa"/>
            <w:shd w:val="clear" w:color="auto" w:fill="auto"/>
          </w:tcPr>
          <w:p w:rsidR="001C1AF5" w:rsidRPr="00356B6E" w:rsidRDefault="001C1AF5" w:rsidP="00F117D3">
            <w:pPr>
              <w:spacing w:after="0" w:line="240" w:lineRule="auto"/>
              <w:ind w:left="33"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дезинфицирующие химические и антисептики. Консервация тест-микроорганизмов, используемых для определения бактерицидной (включая микроорганизмы Legionella), микобактерицидной, спорицидной, фунгицидной и вируцидной (включая бактериофаги) активности. </w:t>
            </w:r>
          </w:p>
          <w:p w:rsidR="001C1AF5" w:rsidRPr="00356B6E" w:rsidRDefault="001C1AF5" w:rsidP="00F117D3">
            <w:pPr>
              <w:spacing w:after="0" w:line="240" w:lineRule="auto"/>
              <w:ind w:left="33"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ГОСТ на основе EN 12353:2006</w:t>
            </w:r>
          </w:p>
        </w:tc>
        <w:tc>
          <w:tcPr>
            <w:tcW w:w="1559" w:type="dxa"/>
            <w:shd w:val="clear" w:color="auto" w:fill="auto"/>
          </w:tcPr>
          <w:p w:rsidR="006B46DA" w:rsidRDefault="001C1AF5" w:rsidP="00121E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 4 </w:t>
            </w:r>
          </w:p>
          <w:p w:rsidR="001C1AF5" w:rsidRPr="00356B6E" w:rsidRDefault="001C1AF5" w:rsidP="00121E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статьи 5</w:t>
            </w:r>
          </w:p>
          <w:p w:rsidR="001C1AF5" w:rsidRPr="00356B6E" w:rsidRDefault="001C1AF5" w:rsidP="00121E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1C1AF5" w:rsidRPr="00356B6E" w:rsidRDefault="001C1AF5" w:rsidP="00F108D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2014 год</w:t>
            </w:r>
          </w:p>
        </w:tc>
        <w:tc>
          <w:tcPr>
            <w:tcW w:w="1418" w:type="dxa"/>
            <w:shd w:val="clear" w:color="auto" w:fill="FFFFFF"/>
          </w:tcPr>
          <w:p w:rsidR="001C1AF5" w:rsidRPr="00356B6E" w:rsidRDefault="001C1AF5" w:rsidP="00F108D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shd w:val="clear" w:color="auto" w:fill="FFFFFF"/>
          </w:tcPr>
          <w:p w:rsidR="001C1AF5" w:rsidRPr="00356B6E" w:rsidRDefault="001C1AF5" w:rsidP="00F108D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Беларусь</w:t>
            </w:r>
          </w:p>
          <w:p w:rsidR="001C1AF5" w:rsidRPr="00356B6E" w:rsidRDefault="001C1AF5" w:rsidP="00F108D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C1AF5" w:rsidRPr="00356B6E" w:rsidRDefault="001C1AF5" w:rsidP="00F108D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46DA" w:rsidRPr="00356B6E" w:rsidTr="00D623CF">
        <w:trPr>
          <w:trHeight w:val="1419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C1AF5" w:rsidRPr="00356B6E" w:rsidRDefault="001C1AF5" w:rsidP="00F7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AF5" w:rsidRPr="00957676" w:rsidRDefault="001C1AF5" w:rsidP="00F7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6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C1AF5" w:rsidRPr="00356B6E" w:rsidRDefault="001C1AF5" w:rsidP="001F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71.100.70</w:t>
            </w:r>
          </w:p>
        </w:tc>
        <w:tc>
          <w:tcPr>
            <w:tcW w:w="5812" w:type="dxa"/>
            <w:shd w:val="clear" w:color="auto" w:fill="auto"/>
          </w:tcPr>
          <w:p w:rsidR="001C1AF5" w:rsidRPr="00356B6E" w:rsidRDefault="001C1AF5" w:rsidP="00F117D3">
            <w:pPr>
              <w:spacing w:after="0" w:line="240" w:lineRule="auto"/>
              <w:ind w:left="33"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Косметика. Количественное определение пиритионина цинка, пироктона оламина и климбазола в составе косметических средств против перхоти с содержанием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поверхностно-активных веществ</w:t>
            </w: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C1AF5" w:rsidRPr="00356B6E" w:rsidRDefault="001C1AF5" w:rsidP="00F117D3">
            <w:pPr>
              <w:spacing w:after="0" w:line="240" w:lineRule="auto"/>
              <w:ind w:left="33"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ГОСТ на основе </w:t>
            </w:r>
            <w:r w:rsidRPr="00356B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</w:t>
            </w: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16342:2013</w:t>
            </w:r>
          </w:p>
        </w:tc>
        <w:tc>
          <w:tcPr>
            <w:tcW w:w="1559" w:type="dxa"/>
            <w:shd w:val="clear" w:color="auto" w:fill="auto"/>
          </w:tcPr>
          <w:p w:rsidR="006B46DA" w:rsidRDefault="001C1AF5" w:rsidP="009C3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подпункт 2.2 пункта 2 </w:t>
            </w:r>
          </w:p>
          <w:p w:rsidR="001C1AF5" w:rsidRPr="00356B6E" w:rsidRDefault="001C1AF5" w:rsidP="009C3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статьи 5</w:t>
            </w:r>
          </w:p>
        </w:tc>
        <w:tc>
          <w:tcPr>
            <w:tcW w:w="1559" w:type="dxa"/>
            <w:shd w:val="clear" w:color="auto" w:fill="FFFFFF"/>
          </w:tcPr>
          <w:p w:rsidR="001C1AF5" w:rsidRPr="00356B6E" w:rsidRDefault="001C1AF5" w:rsidP="009C35D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2014 год</w:t>
            </w:r>
          </w:p>
        </w:tc>
        <w:tc>
          <w:tcPr>
            <w:tcW w:w="1418" w:type="dxa"/>
            <w:shd w:val="clear" w:color="auto" w:fill="FFFFFF"/>
          </w:tcPr>
          <w:p w:rsidR="001C1AF5" w:rsidRPr="00356B6E" w:rsidRDefault="001C1AF5" w:rsidP="009C35D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shd w:val="clear" w:color="auto" w:fill="FFFFFF"/>
          </w:tcPr>
          <w:p w:rsidR="001C1AF5" w:rsidRPr="00356B6E" w:rsidRDefault="001C1AF5" w:rsidP="009C35D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Беларусь</w:t>
            </w:r>
          </w:p>
          <w:p w:rsidR="001C1AF5" w:rsidRPr="00356B6E" w:rsidRDefault="001C1AF5" w:rsidP="009C35D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C1AF5" w:rsidRPr="00356B6E" w:rsidRDefault="001C1AF5" w:rsidP="009C35D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46DA" w:rsidRPr="00356B6E" w:rsidTr="00D623CF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C1AF5" w:rsidRPr="00356B6E" w:rsidRDefault="001C1AF5" w:rsidP="00F7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AF5" w:rsidRPr="00957676" w:rsidRDefault="001C1AF5" w:rsidP="00F7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6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C1AF5" w:rsidRPr="00356B6E" w:rsidRDefault="001C1AF5" w:rsidP="001F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71.100.70</w:t>
            </w:r>
          </w:p>
        </w:tc>
        <w:tc>
          <w:tcPr>
            <w:tcW w:w="5812" w:type="dxa"/>
            <w:shd w:val="clear" w:color="auto" w:fill="auto"/>
          </w:tcPr>
          <w:p w:rsidR="001C1AF5" w:rsidRPr="00356B6E" w:rsidRDefault="001C1AF5" w:rsidP="00F117D3">
            <w:pPr>
              <w:spacing w:after="0" w:line="240" w:lineRule="auto"/>
              <w:ind w:left="33"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Косметика. Определение содержания 3-йодо-2-пропинилбутилкарбамата (</w:t>
            </w:r>
            <w:r w:rsidRPr="00356B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IPBC</w:t>
            </w: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) в косметических средствах метод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жидкостной хроматографии и масс-спектрометрии.</w:t>
            </w:r>
          </w:p>
          <w:p w:rsidR="001C1AF5" w:rsidRPr="00356B6E" w:rsidRDefault="001C1AF5" w:rsidP="00F117D3">
            <w:pPr>
              <w:spacing w:after="0" w:line="240" w:lineRule="auto"/>
              <w:ind w:left="33"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ГОСТ на основе </w:t>
            </w:r>
            <w:r w:rsidRPr="00356B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</w:t>
            </w: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16343:2013</w:t>
            </w:r>
          </w:p>
        </w:tc>
        <w:tc>
          <w:tcPr>
            <w:tcW w:w="1559" w:type="dxa"/>
            <w:shd w:val="clear" w:color="auto" w:fill="auto"/>
          </w:tcPr>
          <w:p w:rsidR="006B46DA" w:rsidRDefault="001C1AF5" w:rsidP="009C3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подпункт 2.2 пункта 2 </w:t>
            </w:r>
          </w:p>
          <w:p w:rsidR="001C1AF5" w:rsidRPr="00356B6E" w:rsidRDefault="001C1AF5" w:rsidP="009C3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статьи 5</w:t>
            </w:r>
          </w:p>
        </w:tc>
        <w:tc>
          <w:tcPr>
            <w:tcW w:w="1559" w:type="dxa"/>
            <w:shd w:val="clear" w:color="auto" w:fill="FFFFFF"/>
          </w:tcPr>
          <w:p w:rsidR="001C1AF5" w:rsidRPr="00356B6E" w:rsidRDefault="001C1AF5" w:rsidP="009C35D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2014 год</w:t>
            </w:r>
          </w:p>
        </w:tc>
        <w:tc>
          <w:tcPr>
            <w:tcW w:w="1418" w:type="dxa"/>
            <w:shd w:val="clear" w:color="auto" w:fill="FFFFFF"/>
          </w:tcPr>
          <w:p w:rsidR="001C1AF5" w:rsidRPr="00356B6E" w:rsidRDefault="001C1AF5" w:rsidP="009C35D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shd w:val="clear" w:color="auto" w:fill="FFFFFF"/>
          </w:tcPr>
          <w:p w:rsidR="001C1AF5" w:rsidRPr="00356B6E" w:rsidRDefault="001C1AF5" w:rsidP="009C35D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Беларусь</w:t>
            </w:r>
          </w:p>
          <w:p w:rsidR="001C1AF5" w:rsidRPr="00356B6E" w:rsidRDefault="001C1AF5" w:rsidP="009C35D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C1AF5" w:rsidRPr="00356B6E" w:rsidRDefault="001C1AF5" w:rsidP="009C35D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46DA" w:rsidRPr="00356B6E" w:rsidTr="00D623CF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C1AF5" w:rsidRDefault="001C1AF5" w:rsidP="006F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AF5" w:rsidRPr="00957676" w:rsidRDefault="001C1AF5" w:rsidP="006F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1C1AF5" w:rsidRPr="00356B6E" w:rsidRDefault="001C1AF5" w:rsidP="001F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71.100.70</w:t>
            </w:r>
          </w:p>
        </w:tc>
        <w:tc>
          <w:tcPr>
            <w:tcW w:w="5812" w:type="dxa"/>
            <w:shd w:val="clear" w:color="auto" w:fill="auto"/>
          </w:tcPr>
          <w:p w:rsidR="001C1AF5" w:rsidRPr="00356B6E" w:rsidRDefault="001C1AF5" w:rsidP="00F117D3">
            <w:pPr>
              <w:spacing w:after="0" w:line="240" w:lineRule="auto"/>
              <w:ind w:left="33"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Косметика. Средства солнцезащитные. </w:t>
            </w:r>
          </w:p>
          <w:p w:rsidR="001C1AF5" w:rsidRPr="00356B6E" w:rsidRDefault="001C1AF5" w:rsidP="00F117D3">
            <w:pPr>
              <w:spacing w:after="0" w:line="240" w:lineRule="auto"/>
              <w:ind w:left="33"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</w:t>
            </w:r>
            <w:r w:rsidRPr="00356B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6B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vivo</w:t>
            </w: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коэффициента степени защиты от ультрафиолетовых лучей спектра А.</w:t>
            </w:r>
          </w:p>
          <w:p w:rsidR="001C1AF5" w:rsidRPr="00356B6E" w:rsidRDefault="001C1AF5" w:rsidP="00F117D3">
            <w:pPr>
              <w:spacing w:after="0" w:line="240" w:lineRule="auto"/>
              <w:ind w:left="33"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ГОСТ на основе </w:t>
            </w:r>
            <w:r w:rsidRPr="00356B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ISO</w:t>
            </w: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24442:2011</w:t>
            </w:r>
          </w:p>
        </w:tc>
        <w:tc>
          <w:tcPr>
            <w:tcW w:w="1559" w:type="dxa"/>
            <w:shd w:val="clear" w:color="auto" w:fill="auto"/>
          </w:tcPr>
          <w:p w:rsidR="001C1AF5" w:rsidRPr="00356B6E" w:rsidRDefault="00983E20" w:rsidP="009C3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пункты 4 и 5 </w:t>
            </w:r>
            <w:r w:rsidR="001C1AF5"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статьи 6</w:t>
            </w:r>
          </w:p>
        </w:tc>
        <w:tc>
          <w:tcPr>
            <w:tcW w:w="1559" w:type="dxa"/>
            <w:shd w:val="clear" w:color="auto" w:fill="FFFFFF"/>
          </w:tcPr>
          <w:p w:rsidR="001C1AF5" w:rsidRPr="00356B6E" w:rsidRDefault="001C1AF5" w:rsidP="009C35D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2014 год</w:t>
            </w:r>
          </w:p>
        </w:tc>
        <w:tc>
          <w:tcPr>
            <w:tcW w:w="1418" w:type="dxa"/>
            <w:shd w:val="clear" w:color="auto" w:fill="FFFFFF"/>
          </w:tcPr>
          <w:p w:rsidR="001C1AF5" w:rsidRPr="00356B6E" w:rsidRDefault="001C1AF5" w:rsidP="009C35D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shd w:val="clear" w:color="auto" w:fill="FFFFFF"/>
          </w:tcPr>
          <w:p w:rsidR="001C1AF5" w:rsidRPr="00356B6E" w:rsidRDefault="001C1AF5" w:rsidP="009C35D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Беларусь</w:t>
            </w:r>
          </w:p>
          <w:p w:rsidR="001C1AF5" w:rsidRPr="00356B6E" w:rsidRDefault="001C1AF5" w:rsidP="009C35D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C1AF5" w:rsidRPr="00356B6E" w:rsidRDefault="001C1AF5" w:rsidP="009C35D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46DA" w:rsidRPr="00356B6E" w:rsidTr="00D623CF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C1AF5" w:rsidRDefault="001C1AF5" w:rsidP="006F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AF5" w:rsidRPr="00957676" w:rsidRDefault="001C1AF5" w:rsidP="006F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1C1AF5" w:rsidRPr="00356B6E" w:rsidRDefault="001C1AF5" w:rsidP="001F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71.100.70</w:t>
            </w:r>
          </w:p>
        </w:tc>
        <w:tc>
          <w:tcPr>
            <w:tcW w:w="5812" w:type="dxa"/>
            <w:shd w:val="clear" w:color="auto" w:fill="auto"/>
          </w:tcPr>
          <w:p w:rsidR="001C1AF5" w:rsidRPr="00356B6E" w:rsidRDefault="001C1AF5" w:rsidP="00F117D3">
            <w:pPr>
              <w:spacing w:after="0" w:line="240" w:lineRule="auto"/>
              <w:ind w:left="33"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Косметика. Средства солн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езащитные. Определение </w:t>
            </w:r>
            <w:r w:rsidRPr="00356B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6B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vitro</w:t>
            </w: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 фотозащиты от ультрафиолетовых лучей спектра А.</w:t>
            </w:r>
          </w:p>
          <w:p w:rsidR="001C1AF5" w:rsidRPr="00356B6E" w:rsidRDefault="001C1AF5" w:rsidP="00F117D3">
            <w:pPr>
              <w:spacing w:after="0" w:line="240" w:lineRule="auto"/>
              <w:ind w:left="33"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ГОСТ на основе </w:t>
            </w:r>
            <w:r w:rsidRPr="00356B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ISO</w:t>
            </w: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24443:2012</w:t>
            </w:r>
          </w:p>
        </w:tc>
        <w:tc>
          <w:tcPr>
            <w:tcW w:w="1559" w:type="dxa"/>
            <w:shd w:val="clear" w:color="auto" w:fill="auto"/>
          </w:tcPr>
          <w:p w:rsidR="001C1AF5" w:rsidRPr="00356B6E" w:rsidRDefault="001C1AF5" w:rsidP="009C3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пункты 4 и 5  статьи 6</w:t>
            </w:r>
          </w:p>
        </w:tc>
        <w:tc>
          <w:tcPr>
            <w:tcW w:w="1559" w:type="dxa"/>
            <w:shd w:val="clear" w:color="auto" w:fill="FFFFFF"/>
          </w:tcPr>
          <w:p w:rsidR="001C1AF5" w:rsidRPr="00356B6E" w:rsidRDefault="001C1AF5" w:rsidP="009C35D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2014 год</w:t>
            </w:r>
          </w:p>
        </w:tc>
        <w:tc>
          <w:tcPr>
            <w:tcW w:w="1418" w:type="dxa"/>
            <w:shd w:val="clear" w:color="auto" w:fill="FFFFFF"/>
          </w:tcPr>
          <w:p w:rsidR="001C1AF5" w:rsidRPr="00356B6E" w:rsidRDefault="001C1AF5" w:rsidP="009C35D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shd w:val="clear" w:color="auto" w:fill="FFFFFF"/>
          </w:tcPr>
          <w:p w:rsidR="001C1AF5" w:rsidRPr="00356B6E" w:rsidRDefault="001C1AF5" w:rsidP="009C35D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Беларусь</w:t>
            </w:r>
          </w:p>
          <w:p w:rsidR="001C1AF5" w:rsidRPr="00356B6E" w:rsidRDefault="001C1AF5" w:rsidP="009C35D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C1AF5" w:rsidRPr="00356B6E" w:rsidRDefault="001C1AF5" w:rsidP="009C35D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178B" w:rsidRPr="00356B6E" w:rsidTr="00D623CF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C1AF5" w:rsidRDefault="001C1AF5" w:rsidP="006F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AF5" w:rsidRPr="00957676" w:rsidRDefault="001C1AF5" w:rsidP="006F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1C1AF5" w:rsidRPr="00356B6E" w:rsidRDefault="001C1AF5" w:rsidP="001F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71.100.70</w:t>
            </w:r>
          </w:p>
        </w:tc>
        <w:tc>
          <w:tcPr>
            <w:tcW w:w="5812" w:type="dxa"/>
            <w:shd w:val="clear" w:color="auto" w:fill="auto"/>
          </w:tcPr>
          <w:p w:rsidR="001C1AF5" w:rsidRPr="00356B6E" w:rsidRDefault="001C1AF5" w:rsidP="00F117D3">
            <w:pPr>
              <w:spacing w:after="0" w:line="240" w:lineRule="auto"/>
              <w:ind w:left="33"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Косметика. Скрининг УФ-фильтров в косметической продукции и количественное определение 10 УФ-</w:t>
            </w: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фильтров с помощью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высокоэффективной жидкостной хроматографии.</w:t>
            </w:r>
          </w:p>
          <w:p w:rsidR="001C1AF5" w:rsidRPr="00356B6E" w:rsidRDefault="001C1AF5" w:rsidP="00F117D3">
            <w:pPr>
              <w:spacing w:after="0" w:line="240" w:lineRule="auto"/>
              <w:ind w:left="33"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ГОСТ на основе </w:t>
            </w:r>
            <w:r w:rsidRPr="00356B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</w:t>
            </w:r>
            <w:r w:rsidRPr="001F0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16344</w:t>
            </w: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:2013</w:t>
            </w:r>
          </w:p>
        </w:tc>
        <w:tc>
          <w:tcPr>
            <w:tcW w:w="1559" w:type="dxa"/>
            <w:shd w:val="clear" w:color="auto" w:fill="auto"/>
          </w:tcPr>
          <w:p w:rsidR="001C1AF5" w:rsidRPr="00356B6E" w:rsidRDefault="00983E20" w:rsidP="009C3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пункты 4 и 5 </w:t>
            </w:r>
            <w:r w:rsidR="001C1AF5"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статьи 6</w:t>
            </w:r>
          </w:p>
        </w:tc>
        <w:tc>
          <w:tcPr>
            <w:tcW w:w="1559" w:type="dxa"/>
            <w:shd w:val="clear" w:color="auto" w:fill="FFFFFF"/>
          </w:tcPr>
          <w:p w:rsidR="001C1AF5" w:rsidRPr="00356B6E" w:rsidRDefault="001C1AF5" w:rsidP="009C35D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2014 год</w:t>
            </w:r>
          </w:p>
        </w:tc>
        <w:tc>
          <w:tcPr>
            <w:tcW w:w="1418" w:type="dxa"/>
            <w:shd w:val="clear" w:color="auto" w:fill="FFFFFF"/>
          </w:tcPr>
          <w:p w:rsidR="001C1AF5" w:rsidRPr="00356B6E" w:rsidRDefault="001C1AF5" w:rsidP="009C35D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shd w:val="clear" w:color="auto" w:fill="FFFFFF"/>
          </w:tcPr>
          <w:p w:rsidR="001C1AF5" w:rsidRPr="00356B6E" w:rsidRDefault="001C1AF5" w:rsidP="009C35D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Беларусь</w:t>
            </w:r>
          </w:p>
          <w:p w:rsidR="001C1AF5" w:rsidRPr="00356B6E" w:rsidRDefault="001C1AF5" w:rsidP="009C35D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C1AF5" w:rsidRPr="00356B6E" w:rsidRDefault="001C1AF5" w:rsidP="009C35D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46DA" w:rsidRPr="00356B6E" w:rsidTr="00D623CF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C1AF5" w:rsidRDefault="001C1AF5" w:rsidP="006F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AF5" w:rsidRPr="00957676" w:rsidRDefault="001C1AF5" w:rsidP="006F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1C1AF5" w:rsidRPr="00356B6E" w:rsidRDefault="001C1AF5" w:rsidP="001F061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71.100.70</w:t>
            </w:r>
          </w:p>
        </w:tc>
        <w:tc>
          <w:tcPr>
            <w:tcW w:w="5812" w:type="dxa"/>
            <w:shd w:val="clear" w:color="auto" w:fill="auto"/>
          </w:tcPr>
          <w:p w:rsidR="001C1AF5" w:rsidRPr="00356B6E" w:rsidRDefault="001C1AF5" w:rsidP="00F117D3">
            <w:pPr>
              <w:spacing w:after="0" w:line="240" w:lineRule="auto"/>
              <w:ind w:left="33"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Косметика. Методы контроля защиты от солнца. Обзор и анализ методов по оценке фотопротекции солнцезащитных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редств</w:t>
            </w: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C1AF5" w:rsidRPr="00356B6E" w:rsidRDefault="001C1AF5" w:rsidP="00F117D3">
            <w:pPr>
              <w:spacing w:after="0" w:line="240" w:lineRule="auto"/>
              <w:ind w:left="33"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ГОСТ на основе </w:t>
            </w:r>
            <w:r w:rsidRPr="00356B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ISO</w:t>
            </w: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356B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</w:t>
            </w: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26369:2009</w:t>
            </w:r>
          </w:p>
        </w:tc>
        <w:tc>
          <w:tcPr>
            <w:tcW w:w="1559" w:type="dxa"/>
            <w:shd w:val="clear" w:color="auto" w:fill="auto"/>
          </w:tcPr>
          <w:p w:rsidR="001C1AF5" w:rsidRPr="00356B6E" w:rsidRDefault="000408BE" w:rsidP="008900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пункты 4 и 5</w:t>
            </w:r>
            <w:r w:rsidR="001C1AF5"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статьи 6</w:t>
            </w:r>
          </w:p>
        </w:tc>
        <w:tc>
          <w:tcPr>
            <w:tcW w:w="1559" w:type="dxa"/>
            <w:shd w:val="clear" w:color="auto" w:fill="FFFFFF"/>
          </w:tcPr>
          <w:p w:rsidR="001C1AF5" w:rsidRPr="00356B6E" w:rsidRDefault="001C1AF5" w:rsidP="008900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2014 год</w:t>
            </w:r>
          </w:p>
        </w:tc>
        <w:tc>
          <w:tcPr>
            <w:tcW w:w="1418" w:type="dxa"/>
            <w:shd w:val="clear" w:color="auto" w:fill="FFFFFF"/>
          </w:tcPr>
          <w:p w:rsidR="001C1AF5" w:rsidRPr="00356B6E" w:rsidRDefault="001C1AF5" w:rsidP="008900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1C1AF5" w:rsidRPr="00356B6E" w:rsidRDefault="001C1AF5" w:rsidP="008900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1AF5" w:rsidRPr="00356B6E" w:rsidRDefault="001C1AF5" w:rsidP="008900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46DA" w:rsidRPr="00356B6E" w:rsidTr="00D623CF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C1AF5" w:rsidRDefault="001C1AF5" w:rsidP="006F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AF5" w:rsidRPr="00957676" w:rsidRDefault="001C1AF5" w:rsidP="006F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C1AF5" w:rsidRPr="00356B6E" w:rsidRDefault="001C1AF5" w:rsidP="001F061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71.100.70</w:t>
            </w:r>
          </w:p>
        </w:tc>
        <w:tc>
          <w:tcPr>
            <w:tcW w:w="5812" w:type="dxa"/>
            <w:shd w:val="clear" w:color="auto" w:fill="auto"/>
          </w:tcPr>
          <w:p w:rsidR="001C1AF5" w:rsidRPr="00356B6E" w:rsidRDefault="001C1AF5" w:rsidP="00F117D3">
            <w:pPr>
              <w:spacing w:after="0" w:line="240" w:lineRule="auto"/>
              <w:ind w:left="33"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Продукция косметическая в ампулах. Методы определения стерильности.</w:t>
            </w:r>
          </w:p>
          <w:p w:rsidR="001C1AF5" w:rsidRPr="00356B6E" w:rsidRDefault="001C1AF5" w:rsidP="00F117D3">
            <w:pPr>
              <w:spacing w:after="0" w:line="240" w:lineRule="auto"/>
              <w:ind w:left="33"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ГОСТ</w:t>
            </w:r>
          </w:p>
        </w:tc>
        <w:tc>
          <w:tcPr>
            <w:tcW w:w="1559" w:type="dxa"/>
            <w:shd w:val="clear" w:color="auto" w:fill="auto"/>
          </w:tcPr>
          <w:p w:rsidR="00983E20" w:rsidRDefault="001C1AF5" w:rsidP="008900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пункт 4</w:t>
            </w:r>
          </w:p>
          <w:p w:rsidR="001C1AF5" w:rsidRPr="00356B6E" w:rsidRDefault="001C1AF5" w:rsidP="008900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статьи 5</w:t>
            </w:r>
          </w:p>
        </w:tc>
        <w:tc>
          <w:tcPr>
            <w:tcW w:w="1559" w:type="dxa"/>
            <w:shd w:val="clear" w:color="auto" w:fill="FFFFFF"/>
          </w:tcPr>
          <w:p w:rsidR="001C1AF5" w:rsidRPr="00356B6E" w:rsidRDefault="001C1AF5" w:rsidP="008900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2014 год</w:t>
            </w:r>
          </w:p>
        </w:tc>
        <w:tc>
          <w:tcPr>
            <w:tcW w:w="1418" w:type="dxa"/>
            <w:shd w:val="clear" w:color="auto" w:fill="FFFFFF"/>
          </w:tcPr>
          <w:p w:rsidR="001C1AF5" w:rsidRPr="00356B6E" w:rsidRDefault="001C1AF5" w:rsidP="008900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1C1AF5" w:rsidRPr="00356B6E" w:rsidRDefault="006B46DA" w:rsidP="008900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</w:t>
            </w:r>
            <w:r w:rsidR="001C1AF5"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1AF5" w:rsidRDefault="001C1AF5" w:rsidP="005B5564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1C1AF5" w:rsidRPr="001C1AF5" w:rsidRDefault="001C1AF5" w:rsidP="00DA0DD4">
            <w:pPr>
              <w:spacing w:after="0" w:line="240" w:lineRule="auto"/>
              <w:ind w:left="-108" w:right="-126"/>
              <w:jc w:val="righ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».</w:t>
            </w:r>
          </w:p>
        </w:tc>
      </w:tr>
    </w:tbl>
    <w:p w:rsidR="00B70708" w:rsidRDefault="00B70708" w:rsidP="001C1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871" w:rsidRPr="00B70708" w:rsidRDefault="00B70708" w:rsidP="00B70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0708">
        <w:rPr>
          <w:rFonts w:ascii="Times New Roman" w:hAnsi="Times New Roman" w:cs="Times New Roman"/>
          <w:sz w:val="30"/>
          <w:szCs w:val="30"/>
        </w:rPr>
        <w:t>3. Дополнить позицией 45 следующего содержания:</w:t>
      </w:r>
    </w:p>
    <w:p w:rsidR="00B70708" w:rsidRDefault="00B70708" w:rsidP="00B70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709"/>
        <w:gridCol w:w="1701"/>
        <w:gridCol w:w="5812"/>
        <w:gridCol w:w="1559"/>
        <w:gridCol w:w="1559"/>
        <w:gridCol w:w="1418"/>
        <w:gridCol w:w="1559"/>
        <w:gridCol w:w="425"/>
      </w:tblGrid>
      <w:tr w:rsidR="006B46DA" w:rsidRPr="00356B6E" w:rsidTr="00D122B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C1AF5" w:rsidRPr="001C1AF5" w:rsidRDefault="001C1AF5" w:rsidP="0058233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</w:p>
        </w:tc>
        <w:tc>
          <w:tcPr>
            <w:tcW w:w="709" w:type="dxa"/>
          </w:tcPr>
          <w:p w:rsidR="001C1AF5" w:rsidRPr="00356B6E" w:rsidRDefault="001C1AF5" w:rsidP="00B53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1C1AF5" w:rsidRPr="00356B6E" w:rsidRDefault="001C1AF5" w:rsidP="00B536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71.100.70</w:t>
            </w:r>
          </w:p>
        </w:tc>
        <w:tc>
          <w:tcPr>
            <w:tcW w:w="5812" w:type="dxa"/>
            <w:shd w:val="clear" w:color="auto" w:fill="auto"/>
          </w:tcPr>
          <w:p w:rsidR="001C1AF5" w:rsidRPr="00356B6E" w:rsidRDefault="001C1AF5" w:rsidP="00B536FA">
            <w:pPr>
              <w:spacing w:after="0" w:line="240" w:lineRule="auto"/>
              <w:ind w:left="33"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для ухода за зубами. Требования, методы испытаний и маркировка.</w:t>
            </w:r>
          </w:p>
          <w:p w:rsidR="001C1AF5" w:rsidRPr="00356B6E" w:rsidRDefault="001C1AF5" w:rsidP="00B536FA">
            <w:pPr>
              <w:spacing w:after="0" w:line="240" w:lineRule="auto"/>
              <w:ind w:left="33"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ГОСТ на основе </w:t>
            </w:r>
            <w:r w:rsidRPr="00356B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ISO</w:t>
            </w: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11609:2010 </w:t>
            </w:r>
          </w:p>
        </w:tc>
        <w:tc>
          <w:tcPr>
            <w:tcW w:w="1559" w:type="dxa"/>
            <w:shd w:val="clear" w:color="auto" w:fill="auto"/>
          </w:tcPr>
          <w:p w:rsidR="001C1AF5" w:rsidRDefault="001C1AF5" w:rsidP="00B536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ункты 3 и 4 </w:t>
            </w:r>
          </w:p>
          <w:p w:rsidR="001C1AF5" w:rsidRPr="00356B6E" w:rsidRDefault="001C1AF5" w:rsidP="00B536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статьи 5</w:t>
            </w:r>
          </w:p>
        </w:tc>
        <w:tc>
          <w:tcPr>
            <w:tcW w:w="1559" w:type="dxa"/>
            <w:shd w:val="clear" w:color="auto" w:fill="FFFFFF"/>
          </w:tcPr>
          <w:p w:rsidR="001C1AF5" w:rsidRPr="00356B6E" w:rsidRDefault="001C1AF5" w:rsidP="00B536F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2014 год</w:t>
            </w:r>
          </w:p>
        </w:tc>
        <w:tc>
          <w:tcPr>
            <w:tcW w:w="1418" w:type="dxa"/>
            <w:shd w:val="clear" w:color="auto" w:fill="FFFFFF"/>
          </w:tcPr>
          <w:p w:rsidR="001C1AF5" w:rsidRPr="00356B6E" w:rsidRDefault="001C1AF5" w:rsidP="00B536F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shd w:val="clear" w:color="auto" w:fill="FFFFFF"/>
          </w:tcPr>
          <w:p w:rsidR="001C1AF5" w:rsidRPr="00356B6E" w:rsidRDefault="001C1AF5" w:rsidP="005B556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Беларусь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1C1AF5" w:rsidRDefault="001C1AF5" w:rsidP="005B5564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1C1AF5" w:rsidRPr="001C1AF5" w:rsidRDefault="005B5564" w:rsidP="005B5564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="001C1AF5" w:rsidRPr="001C1AF5">
              <w:rPr>
                <w:rFonts w:ascii="Times New Roman" w:hAnsi="Times New Roman" w:cs="Times New Roman"/>
                <w:bCs/>
                <w:sz w:val="30"/>
                <w:szCs w:val="30"/>
              </w:rPr>
              <w:t>».</w:t>
            </w:r>
          </w:p>
        </w:tc>
      </w:tr>
    </w:tbl>
    <w:p w:rsidR="00B70708" w:rsidRDefault="00B70708" w:rsidP="00B70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708" w:rsidRDefault="00B70708" w:rsidP="00B70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708" w:rsidRDefault="00B70708" w:rsidP="00B70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708" w:rsidRPr="00356B6E" w:rsidRDefault="00B70708" w:rsidP="00B70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B70708" w:rsidRPr="00356B6E" w:rsidSect="006C5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2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267" w:rsidRDefault="00C64267" w:rsidP="0013252C">
      <w:pPr>
        <w:spacing w:after="0" w:line="240" w:lineRule="auto"/>
      </w:pPr>
      <w:r>
        <w:separator/>
      </w:r>
    </w:p>
  </w:endnote>
  <w:endnote w:type="continuationSeparator" w:id="0">
    <w:p w:rsidR="00C64267" w:rsidRDefault="00C64267" w:rsidP="0013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E39" w:rsidRDefault="00BF4E3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E39" w:rsidRDefault="00BF4E3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E39" w:rsidRDefault="00BF4E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267" w:rsidRDefault="00C64267" w:rsidP="0013252C">
      <w:pPr>
        <w:spacing w:after="0" w:line="240" w:lineRule="auto"/>
      </w:pPr>
      <w:r>
        <w:separator/>
      </w:r>
    </w:p>
  </w:footnote>
  <w:footnote w:type="continuationSeparator" w:id="0">
    <w:p w:rsidR="00C64267" w:rsidRDefault="00C64267" w:rsidP="0013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E39" w:rsidRDefault="00BF4E3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49824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3252C" w:rsidRPr="00957676" w:rsidRDefault="007E3FC6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57676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3252C" w:rsidRPr="00957676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57676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BF4E39">
          <w:rPr>
            <w:rFonts w:ascii="Times New Roman" w:hAnsi="Times New Roman" w:cs="Times New Roman"/>
            <w:noProof/>
            <w:sz w:val="30"/>
            <w:szCs w:val="30"/>
          </w:rPr>
          <w:t>3</w:t>
        </w:r>
        <w:r w:rsidRPr="00957676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3252C" w:rsidRDefault="0013252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E39" w:rsidRPr="00661C47" w:rsidRDefault="00BF4E39" w:rsidP="00BF4E39">
    <w:pPr>
      <w:spacing w:after="0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3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«Квантум Групп»</w:t>
    </w:r>
  </w:p>
  <w:p w:rsidR="00BF4E39" w:rsidRPr="0021649B" w:rsidRDefault="00BF4E39" w:rsidP="00BF4E39">
    <w:pPr>
      <w:spacing w:after="0"/>
      <w:jc w:val="right"/>
      <w:rPr>
        <w:sz w:val="18"/>
        <w:szCs w:val="18"/>
        <w:lang w:val="en-US"/>
      </w:rPr>
    </w:pPr>
    <w:bookmarkStart w:id="1" w:name="OLE_LINK1"/>
    <w:bookmarkStart w:id="2" w:name="OLE_LINK2"/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bookmarkEnd w:id="1"/>
  <w:bookmarkEnd w:id="2"/>
  <w:p w:rsidR="00BF4E39" w:rsidRPr="0021649B" w:rsidRDefault="00BF4E39" w:rsidP="00BF4E39">
    <w:pPr>
      <w:spacing w:after="0"/>
      <w:jc w:val="right"/>
      <w:rPr>
        <w:sz w:val="18"/>
        <w:szCs w:val="18"/>
        <w:lang w:val="en-US"/>
      </w:rPr>
    </w:pPr>
    <w:r>
      <w:fldChar w:fldCharType="begin"/>
    </w:r>
    <w:r>
      <w:instrText>HYPERLINK "http://www.QGC.ru"</w:instrText>
    </w:r>
    <w:r>
      <w:fldChar w:fldCharType="separate"/>
    </w:r>
    <w:r w:rsidRPr="00661C47">
      <w:rPr>
        <w:rStyle w:val="aa"/>
        <w:sz w:val="18"/>
        <w:szCs w:val="18"/>
        <w:lang w:val="en-US"/>
      </w:rPr>
      <w:t>www</w:t>
    </w:r>
    <w:r w:rsidRPr="0021649B">
      <w:rPr>
        <w:rStyle w:val="aa"/>
        <w:sz w:val="18"/>
        <w:szCs w:val="18"/>
        <w:lang w:val="en-US"/>
      </w:rPr>
      <w:t>.</w:t>
    </w:r>
    <w:r w:rsidRPr="00661C47">
      <w:rPr>
        <w:rStyle w:val="aa"/>
        <w:sz w:val="18"/>
        <w:szCs w:val="18"/>
        <w:lang w:val="en-US"/>
      </w:rPr>
      <w:t>QGC</w:t>
    </w:r>
    <w:r w:rsidRPr="0021649B">
      <w:rPr>
        <w:rStyle w:val="aa"/>
        <w:sz w:val="18"/>
        <w:szCs w:val="18"/>
        <w:lang w:val="en-US"/>
      </w:rPr>
      <w:t>.</w:t>
    </w:r>
    <w:r w:rsidRPr="00661C47">
      <w:rPr>
        <w:rStyle w:val="aa"/>
        <w:sz w:val="18"/>
        <w:szCs w:val="18"/>
        <w:lang w:val="en-US"/>
      </w:rPr>
      <w:t>ru</w:t>
    </w:r>
    <w:r>
      <w:fldChar w:fldCharType="end"/>
    </w:r>
    <w:r w:rsidRPr="0021649B">
      <w:rPr>
        <w:sz w:val="18"/>
        <w:szCs w:val="18"/>
        <w:lang w:val="en-US"/>
      </w:rPr>
      <w:t xml:space="preserve"> — </w:t>
    </w:r>
    <w:hyperlink r:id="rId3" w:history="1">
      <w:r w:rsidRPr="00661C47">
        <w:rPr>
          <w:rStyle w:val="aa"/>
          <w:sz w:val="18"/>
          <w:szCs w:val="18"/>
          <w:lang w:val="en-US"/>
        </w:rPr>
        <w:t>info</w:t>
      </w:r>
      <w:r w:rsidRPr="0021649B">
        <w:rPr>
          <w:rStyle w:val="aa"/>
          <w:sz w:val="18"/>
          <w:szCs w:val="18"/>
          <w:lang w:val="en-US"/>
        </w:rPr>
        <w:t>@</w:t>
      </w:r>
      <w:r w:rsidRPr="00661C47">
        <w:rPr>
          <w:rStyle w:val="aa"/>
          <w:sz w:val="18"/>
          <w:szCs w:val="18"/>
          <w:lang w:val="en-US"/>
        </w:rPr>
        <w:t>qgc</w:t>
      </w:r>
      <w:r w:rsidRPr="0021649B">
        <w:rPr>
          <w:rStyle w:val="aa"/>
          <w:sz w:val="18"/>
          <w:szCs w:val="18"/>
          <w:lang w:val="en-US"/>
        </w:rPr>
        <w:t>.</w:t>
      </w:r>
      <w:r w:rsidRPr="00661C47">
        <w:rPr>
          <w:rStyle w:val="aa"/>
          <w:sz w:val="18"/>
          <w:szCs w:val="18"/>
          <w:lang w:val="en-US"/>
        </w:rPr>
        <w:t>ru</w:t>
      </w:r>
    </w:hyperlink>
  </w:p>
  <w:p w:rsidR="00BF4E39" w:rsidRPr="0021649B" w:rsidRDefault="00BF4E39" w:rsidP="00BF4E39">
    <w:pPr>
      <w:pStyle w:val="a4"/>
      <w:rPr>
        <w:lang w:val="en-US"/>
      </w:rPr>
    </w:pPr>
  </w:p>
  <w:p w:rsidR="00BF4E39" w:rsidRDefault="00BF4E3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EAF"/>
    <w:rsid w:val="000332D1"/>
    <w:rsid w:val="000408BE"/>
    <w:rsid w:val="00043EDE"/>
    <w:rsid w:val="00085A30"/>
    <w:rsid w:val="000E3EF0"/>
    <w:rsid w:val="0010402A"/>
    <w:rsid w:val="00121E2E"/>
    <w:rsid w:val="0013252C"/>
    <w:rsid w:val="001977DE"/>
    <w:rsid w:val="001B53A4"/>
    <w:rsid w:val="001C1AF5"/>
    <w:rsid w:val="001E4101"/>
    <w:rsid w:val="001E6183"/>
    <w:rsid w:val="001F0618"/>
    <w:rsid w:val="00242C8A"/>
    <w:rsid w:val="00296C88"/>
    <w:rsid w:val="002C1FD4"/>
    <w:rsid w:val="002F5DC7"/>
    <w:rsid w:val="00356939"/>
    <w:rsid w:val="00356B6E"/>
    <w:rsid w:val="004014BC"/>
    <w:rsid w:val="00410544"/>
    <w:rsid w:val="004127BF"/>
    <w:rsid w:val="004827F5"/>
    <w:rsid w:val="0058233B"/>
    <w:rsid w:val="00597703"/>
    <w:rsid w:val="005B1CA8"/>
    <w:rsid w:val="005B5564"/>
    <w:rsid w:val="00622D4B"/>
    <w:rsid w:val="00630DA8"/>
    <w:rsid w:val="0065535C"/>
    <w:rsid w:val="00661430"/>
    <w:rsid w:val="00677871"/>
    <w:rsid w:val="006823BC"/>
    <w:rsid w:val="006B46DA"/>
    <w:rsid w:val="006C1B98"/>
    <w:rsid w:val="006C5590"/>
    <w:rsid w:val="006E7EF1"/>
    <w:rsid w:val="006F1CEB"/>
    <w:rsid w:val="00703619"/>
    <w:rsid w:val="007551C6"/>
    <w:rsid w:val="007A6F24"/>
    <w:rsid w:val="007C3EAF"/>
    <w:rsid w:val="007E3FC6"/>
    <w:rsid w:val="007F7EDE"/>
    <w:rsid w:val="00840AE3"/>
    <w:rsid w:val="0084439B"/>
    <w:rsid w:val="00844B2A"/>
    <w:rsid w:val="008A322C"/>
    <w:rsid w:val="008D4EF6"/>
    <w:rsid w:val="0090574E"/>
    <w:rsid w:val="00945475"/>
    <w:rsid w:val="00957676"/>
    <w:rsid w:val="0096725A"/>
    <w:rsid w:val="00983E20"/>
    <w:rsid w:val="00984489"/>
    <w:rsid w:val="009A24EF"/>
    <w:rsid w:val="009A3F5B"/>
    <w:rsid w:val="009B6908"/>
    <w:rsid w:val="009F78A2"/>
    <w:rsid w:val="00A2690F"/>
    <w:rsid w:val="00A63169"/>
    <w:rsid w:val="00A775E0"/>
    <w:rsid w:val="00A77962"/>
    <w:rsid w:val="00A90A51"/>
    <w:rsid w:val="00AA0432"/>
    <w:rsid w:val="00AB1D7E"/>
    <w:rsid w:val="00AE79E8"/>
    <w:rsid w:val="00B57423"/>
    <w:rsid w:val="00B70708"/>
    <w:rsid w:val="00BC3E7B"/>
    <w:rsid w:val="00BE06D5"/>
    <w:rsid w:val="00BF4E39"/>
    <w:rsid w:val="00C17C67"/>
    <w:rsid w:val="00C41D16"/>
    <w:rsid w:val="00C64267"/>
    <w:rsid w:val="00C935E0"/>
    <w:rsid w:val="00CC110A"/>
    <w:rsid w:val="00CC7402"/>
    <w:rsid w:val="00CD42E6"/>
    <w:rsid w:val="00CE19EC"/>
    <w:rsid w:val="00CE7015"/>
    <w:rsid w:val="00CF178B"/>
    <w:rsid w:val="00D06946"/>
    <w:rsid w:val="00D122B9"/>
    <w:rsid w:val="00D309BE"/>
    <w:rsid w:val="00D623CF"/>
    <w:rsid w:val="00DA0DD4"/>
    <w:rsid w:val="00DD1826"/>
    <w:rsid w:val="00DD4A56"/>
    <w:rsid w:val="00DF7CAC"/>
    <w:rsid w:val="00E10AFB"/>
    <w:rsid w:val="00E32478"/>
    <w:rsid w:val="00E66B8E"/>
    <w:rsid w:val="00EC2231"/>
    <w:rsid w:val="00ED243B"/>
    <w:rsid w:val="00EF2683"/>
    <w:rsid w:val="00F108D8"/>
    <w:rsid w:val="00F117D3"/>
    <w:rsid w:val="00F22D27"/>
    <w:rsid w:val="00F32905"/>
    <w:rsid w:val="00F70993"/>
    <w:rsid w:val="00F75E61"/>
    <w:rsid w:val="00F81089"/>
    <w:rsid w:val="00FA6BB3"/>
    <w:rsid w:val="00FB413F"/>
    <w:rsid w:val="00FE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A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252C"/>
  </w:style>
  <w:style w:type="paragraph" w:styleId="a6">
    <w:name w:val="footer"/>
    <w:basedOn w:val="a"/>
    <w:link w:val="a7"/>
    <w:uiPriority w:val="99"/>
    <w:unhideWhenUsed/>
    <w:rsid w:val="0013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52C"/>
  </w:style>
  <w:style w:type="paragraph" w:styleId="a8">
    <w:name w:val="Balloon Text"/>
    <w:basedOn w:val="a"/>
    <w:link w:val="a9"/>
    <w:uiPriority w:val="99"/>
    <w:semiHidden/>
    <w:unhideWhenUsed/>
    <w:rsid w:val="0041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544"/>
    <w:rPr>
      <w:rFonts w:ascii="Tahoma" w:hAnsi="Tahoma" w:cs="Tahoma"/>
      <w:sz w:val="16"/>
      <w:szCs w:val="16"/>
    </w:rPr>
  </w:style>
  <w:style w:type="character" w:customStyle="1" w:styleId="qfztst1">
    <w:name w:val="qfztst1"/>
    <w:basedOn w:val="a0"/>
    <w:rsid w:val="006E7EF1"/>
    <w:rPr>
      <w:rFonts w:ascii="Arial" w:hAnsi="Arial" w:cs="Arial" w:hint="default"/>
      <w:sz w:val="18"/>
      <w:szCs w:val="18"/>
    </w:rPr>
  </w:style>
  <w:style w:type="character" w:styleId="aa">
    <w:name w:val="Hyperlink"/>
    <w:basedOn w:val="a0"/>
    <w:uiPriority w:val="99"/>
    <w:unhideWhenUsed/>
    <w:rsid w:val="00BF4E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A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252C"/>
  </w:style>
  <w:style w:type="paragraph" w:styleId="a6">
    <w:name w:val="footer"/>
    <w:basedOn w:val="a"/>
    <w:link w:val="a7"/>
    <w:uiPriority w:val="99"/>
    <w:unhideWhenUsed/>
    <w:rsid w:val="0013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52C"/>
  </w:style>
  <w:style w:type="paragraph" w:styleId="a8">
    <w:name w:val="Balloon Text"/>
    <w:basedOn w:val="a"/>
    <w:link w:val="a9"/>
    <w:uiPriority w:val="99"/>
    <w:semiHidden/>
    <w:unhideWhenUsed/>
    <w:rsid w:val="0041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544"/>
    <w:rPr>
      <w:rFonts w:ascii="Tahoma" w:hAnsi="Tahoma" w:cs="Tahoma"/>
      <w:sz w:val="16"/>
      <w:szCs w:val="16"/>
    </w:rPr>
  </w:style>
  <w:style w:type="character" w:customStyle="1" w:styleId="qfztst1">
    <w:name w:val="qfztst1"/>
    <w:basedOn w:val="a0"/>
    <w:rsid w:val="006E7EF1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qgc.ru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964DB-02F6-427E-80C9-3F5E38F3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3249</Characters>
  <Application>Microsoft Office Word</Application>
  <DocSecurity>0</DocSecurity>
  <Lines>58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2</cp:revision>
  <cp:lastPrinted>2013-10-24T07:30:00Z</cp:lastPrinted>
  <dcterms:created xsi:type="dcterms:W3CDTF">2013-11-27T12:57:00Z</dcterms:created>
  <dcterms:modified xsi:type="dcterms:W3CDTF">2013-11-27T12:57:00Z</dcterms:modified>
</cp:coreProperties>
</file>