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D3" w:rsidRPr="00661C47" w:rsidRDefault="001817D3" w:rsidP="001817D3">
      <w:pPr>
        <w:spacing w:after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3C501F0" wp14:editId="17E84E8D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291465" cy="469265"/>
            <wp:effectExtent l="0" t="0" r="0" b="6985"/>
            <wp:wrapSquare wrapText="bothSides"/>
            <wp:docPr id="1" name="Рисунок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G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1C47">
        <w:t>Сертификационный центр «</w:t>
      </w:r>
      <w:proofErr w:type="spellStart"/>
      <w:r w:rsidRPr="00661C47">
        <w:t>Квантум</w:t>
      </w:r>
      <w:proofErr w:type="spellEnd"/>
      <w:r w:rsidRPr="00661C47">
        <w:t xml:space="preserve"> Групп»</w:t>
      </w:r>
    </w:p>
    <w:p w:rsidR="001817D3" w:rsidRPr="0021649B" w:rsidRDefault="001817D3" w:rsidP="001817D3">
      <w:pPr>
        <w:spacing w:after="0"/>
        <w:jc w:val="right"/>
        <w:rPr>
          <w:sz w:val="18"/>
          <w:szCs w:val="18"/>
          <w:lang w:val="en-US"/>
        </w:rPr>
      </w:pPr>
      <w:bookmarkStart w:id="0" w:name="_GoBack"/>
      <w:r w:rsidRPr="00661C47">
        <w:rPr>
          <w:sz w:val="18"/>
          <w:szCs w:val="18"/>
          <w:lang w:val="en-US"/>
        </w:rPr>
        <w:t>Quantum</w:t>
      </w:r>
      <w:r w:rsidRPr="0021649B">
        <w:rPr>
          <w:sz w:val="18"/>
          <w:szCs w:val="18"/>
          <w:lang w:val="en-US"/>
        </w:rPr>
        <w:t xml:space="preserve"> </w:t>
      </w:r>
      <w:r w:rsidRPr="00661C47">
        <w:rPr>
          <w:sz w:val="18"/>
          <w:szCs w:val="18"/>
          <w:lang w:val="en-US"/>
        </w:rPr>
        <w:t>Group</w:t>
      </w:r>
      <w:r w:rsidRPr="0021649B">
        <w:rPr>
          <w:sz w:val="18"/>
          <w:szCs w:val="18"/>
          <w:lang w:val="en-US"/>
        </w:rPr>
        <w:t xml:space="preserve"> </w:t>
      </w:r>
      <w:r w:rsidRPr="00661C47">
        <w:rPr>
          <w:sz w:val="18"/>
          <w:szCs w:val="18"/>
          <w:lang w:val="en-US"/>
        </w:rPr>
        <w:t>Certification</w:t>
      </w:r>
      <w:r w:rsidRPr="0021649B">
        <w:rPr>
          <w:sz w:val="18"/>
          <w:szCs w:val="18"/>
          <w:lang w:val="en-US"/>
        </w:rPr>
        <w:t xml:space="preserve"> </w:t>
      </w:r>
      <w:r w:rsidRPr="00661C47">
        <w:rPr>
          <w:sz w:val="18"/>
          <w:szCs w:val="18"/>
          <w:lang w:val="en-US"/>
        </w:rPr>
        <w:t>center</w:t>
      </w:r>
    </w:p>
    <w:bookmarkEnd w:id="0"/>
    <w:p w:rsidR="001817D3" w:rsidRPr="0021649B" w:rsidRDefault="001817D3" w:rsidP="001817D3">
      <w:pPr>
        <w:spacing w:after="0"/>
        <w:jc w:val="right"/>
        <w:rPr>
          <w:sz w:val="18"/>
          <w:szCs w:val="18"/>
          <w:lang w:val="en-US"/>
        </w:rPr>
      </w:pPr>
      <w:r>
        <w:fldChar w:fldCharType="begin"/>
      </w:r>
      <w:r>
        <w:instrText xml:space="preserve"> HYPERLINK "http://www.QGC.ru" </w:instrText>
      </w:r>
      <w:r>
        <w:fldChar w:fldCharType="separate"/>
      </w:r>
      <w:r w:rsidRPr="00661C47">
        <w:rPr>
          <w:rStyle w:val="a7"/>
          <w:sz w:val="18"/>
          <w:szCs w:val="18"/>
          <w:lang w:val="en-US"/>
        </w:rPr>
        <w:t>www</w:t>
      </w:r>
      <w:r w:rsidRPr="0021649B">
        <w:rPr>
          <w:rStyle w:val="a7"/>
          <w:sz w:val="18"/>
          <w:szCs w:val="18"/>
          <w:lang w:val="en-US"/>
        </w:rPr>
        <w:t>.</w:t>
      </w:r>
      <w:r w:rsidRPr="00661C47">
        <w:rPr>
          <w:rStyle w:val="a7"/>
          <w:sz w:val="18"/>
          <w:szCs w:val="18"/>
          <w:lang w:val="en-US"/>
        </w:rPr>
        <w:t>QGC</w:t>
      </w:r>
      <w:r w:rsidRPr="0021649B">
        <w:rPr>
          <w:rStyle w:val="a7"/>
          <w:sz w:val="18"/>
          <w:szCs w:val="18"/>
          <w:lang w:val="en-US"/>
        </w:rPr>
        <w:t>.</w:t>
      </w:r>
      <w:r w:rsidRPr="00661C47">
        <w:rPr>
          <w:rStyle w:val="a7"/>
          <w:sz w:val="18"/>
          <w:szCs w:val="18"/>
          <w:lang w:val="en-US"/>
        </w:rPr>
        <w:t>ru</w:t>
      </w:r>
      <w:r>
        <w:rPr>
          <w:rStyle w:val="a7"/>
          <w:sz w:val="18"/>
          <w:szCs w:val="18"/>
          <w:lang w:val="en-US"/>
        </w:rPr>
        <w:fldChar w:fldCharType="end"/>
      </w:r>
      <w:r w:rsidRPr="0021649B">
        <w:rPr>
          <w:sz w:val="18"/>
          <w:szCs w:val="18"/>
          <w:lang w:val="en-US"/>
        </w:rPr>
        <w:t xml:space="preserve"> — </w:t>
      </w:r>
      <w:hyperlink r:id="rId6" w:history="1">
        <w:r w:rsidRPr="00661C47">
          <w:rPr>
            <w:rStyle w:val="a7"/>
            <w:sz w:val="18"/>
            <w:szCs w:val="18"/>
            <w:lang w:val="en-US"/>
          </w:rPr>
          <w:t>info</w:t>
        </w:r>
        <w:r w:rsidRPr="0021649B">
          <w:rPr>
            <w:rStyle w:val="a7"/>
            <w:sz w:val="18"/>
            <w:szCs w:val="18"/>
            <w:lang w:val="en-US"/>
          </w:rPr>
          <w:t>@</w:t>
        </w:r>
        <w:r w:rsidRPr="00661C47">
          <w:rPr>
            <w:rStyle w:val="a7"/>
            <w:sz w:val="18"/>
            <w:szCs w:val="18"/>
            <w:lang w:val="en-US"/>
          </w:rPr>
          <w:t>qgc</w:t>
        </w:r>
        <w:r w:rsidRPr="0021649B">
          <w:rPr>
            <w:rStyle w:val="a7"/>
            <w:sz w:val="18"/>
            <w:szCs w:val="18"/>
            <w:lang w:val="en-US"/>
          </w:rPr>
          <w:t>.</w:t>
        </w:r>
        <w:r w:rsidRPr="00661C47">
          <w:rPr>
            <w:rStyle w:val="a7"/>
            <w:sz w:val="18"/>
            <w:szCs w:val="18"/>
            <w:lang w:val="en-US"/>
          </w:rPr>
          <w:t>ru</w:t>
        </w:r>
      </w:hyperlink>
    </w:p>
    <w:p w:rsidR="001817D3" w:rsidRPr="0021649B" w:rsidRDefault="001817D3" w:rsidP="001817D3">
      <w:pPr>
        <w:pStyle w:val="a8"/>
        <w:rPr>
          <w:lang w:val="en-US"/>
        </w:rPr>
      </w:pPr>
    </w:p>
    <w:p w:rsidR="001817D3" w:rsidRDefault="001817D3" w:rsidP="002C0A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1817D3" w:rsidRDefault="001817D3" w:rsidP="002C0A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1817D3" w:rsidRDefault="001817D3" w:rsidP="002C0A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E80909" w:rsidRDefault="00E80909" w:rsidP="002C0A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139210B3" wp14:editId="659750CE">
            <wp:extent cx="1112692" cy="714375"/>
            <wp:effectExtent l="0" t="0" r="0" b="0"/>
            <wp:docPr id="3" name="Рисунок 3" descr="C:\Users\sosedova\Desktop\EAEU_s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edova\Desktop\EAEU_sin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035" cy="71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909" w:rsidRDefault="00E80909" w:rsidP="002C0A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E80909" w:rsidRPr="0049495D" w:rsidRDefault="00E80909" w:rsidP="002C0A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</w:pPr>
      <w:r w:rsidRPr="0049495D"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  <w:t>ЕВРАЗИЙСКАЯ ЭКОНОМИЧЕСКАЯ КОМИССИЯ</w:t>
      </w:r>
    </w:p>
    <w:p w:rsidR="00E80909" w:rsidRPr="0049495D" w:rsidRDefault="00E80909" w:rsidP="002C0AC1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</w:pPr>
      <w:r w:rsidRPr="0049495D"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  <w:t>СОВЕТ</w:t>
      </w:r>
    </w:p>
    <w:p w:rsidR="00E80909" w:rsidRPr="00561B8F" w:rsidRDefault="00E80909" w:rsidP="002C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2C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903EE5C" wp14:editId="26DC4578">
                <wp:simplePos x="0" y="0"/>
                <wp:positionH relativeFrom="column">
                  <wp:posOffset>1242</wp:posOffset>
                </wp:positionH>
                <wp:positionV relativeFrom="paragraph">
                  <wp:posOffset>1850</wp:posOffset>
                </wp:positionV>
                <wp:extent cx="5931673" cy="0"/>
                <wp:effectExtent l="0" t="19050" r="1206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673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41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492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.1pt;margin-top:.15pt;width:467.0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" strokecolor="#00417e" strokeweight="2.25pt"/>
            </w:pict>
          </mc:Fallback>
        </mc:AlternateContent>
      </w:r>
    </w:p>
    <w:p w:rsidR="00E80909" w:rsidRPr="00561B8F" w:rsidRDefault="00E80909" w:rsidP="002C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0909" w:rsidRPr="00561B8F" w:rsidRDefault="00E80909" w:rsidP="002C0A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561B8F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</w:t>
      </w:r>
      <w:r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ШЕНИЕ</w:t>
      </w:r>
    </w:p>
    <w:p w:rsidR="00E80909" w:rsidRPr="00E82CEC" w:rsidRDefault="00E80909" w:rsidP="002C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793"/>
      </w:tblGrid>
      <w:tr w:rsidR="00E80909" w:rsidRPr="00E82CEC" w:rsidTr="002C0AC1">
        <w:tc>
          <w:tcPr>
            <w:tcW w:w="3544" w:type="dxa"/>
            <w:shd w:val="clear" w:color="auto" w:fill="auto"/>
          </w:tcPr>
          <w:p w:rsidR="00E80909" w:rsidRPr="00E82CEC" w:rsidRDefault="00E80909" w:rsidP="000D6506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 w:rsidR="000D6506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28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 </w:t>
            </w:r>
            <w:r w:rsidR="000D6506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апреля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 20</w:t>
            </w:r>
            <w:r w:rsidR="000D6506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E80909" w:rsidRPr="00E82CEC" w:rsidRDefault="00E80909" w:rsidP="002C0AC1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 </w:t>
            </w:r>
            <w:r w:rsidRPr="00E82CE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№ </w:t>
            </w:r>
            <w:r w:rsidR="000D650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51</w:t>
            </w:r>
          </w:p>
        </w:tc>
        <w:tc>
          <w:tcPr>
            <w:tcW w:w="3793" w:type="dxa"/>
            <w:shd w:val="clear" w:color="auto" w:fill="auto"/>
          </w:tcPr>
          <w:p w:rsidR="00E80909" w:rsidRPr="00E82CEC" w:rsidRDefault="00E80909" w:rsidP="000D6506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  <w:r w:rsidR="000D6506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Москва</w:t>
            </w:r>
          </w:p>
        </w:tc>
      </w:tr>
    </w:tbl>
    <w:p w:rsidR="00E30CC6" w:rsidRDefault="00E30CC6" w:rsidP="00E30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</w:pPr>
    </w:p>
    <w:p w:rsidR="00E30CC6" w:rsidRDefault="00E30CC6" w:rsidP="00E30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</w:pPr>
      <w:r w:rsidRPr="000A1F4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 xml:space="preserve">О внесении изменений в технический регламент </w:t>
      </w:r>
    </w:p>
    <w:p w:rsidR="00E30CC6" w:rsidRDefault="00E30CC6" w:rsidP="00E30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</w:pPr>
      <w:r w:rsidRPr="000A1F4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Таможенного союза «О безопасности продукции</w:t>
      </w:r>
      <w:r w:rsidR="002912C7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, предназначенной для детей и подростков</w:t>
      </w:r>
      <w:r w:rsidRPr="000A1F4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» (ТР ТС 00</w:t>
      </w:r>
      <w:r w:rsidR="002912C7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7</w:t>
      </w:r>
      <w:r w:rsidRPr="000A1F4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/2011)</w:t>
      </w:r>
    </w:p>
    <w:p w:rsidR="00E30CC6" w:rsidRDefault="00E30CC6" w:rsidP="00E809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</w:pPr>
    </w:p>
    <w:p w:rsidR="00E30CC6" w:rsidRPr="00067409" w:rsidRDefault="001817D3" w:rsidP="00DB42C8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317.1pt;width:501.75pt;height:232.35pt;z-index:-251658240;mso-position-horizontal-relative:text;mso-position-vertical-relative:text">
            <v:imagedata r:id="rId8" o:title=""/>
          </v:shape>
          <o:OLEObject Type="Embed" ProgID="PBrush" ShapeID="_x0000_s1026" DrawAspect="Content" ObjectID="_1567927344" r:id="rId9"/>
        </w:object>
      </w:r>
      <w:r w:rsidR="00E30CC6" w:rsidRPr="00067409">
        <w:rPr>
          <w:rFonts w:ascii="Times New Roman" w:hAnsi="Times New Roman" w:cs="Times New Roman"/>
          <w:color w:val="000000"/>
          <w:sz w:val="30"/>
          <w:szCs w:val="30"/>
        </w:rPr>
        <w:t xml:space="preserve">В соответствии со статьей 52 Договора о Евразийском экономическом союзе от 29 мая 2014 года и пунктом 29 </w:t>
      </w:r>
      <w:r w:rsidR="00E30CC6" w:rsidRPr="00067409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приложения № 1 </w:t>
      </w:r>
      <w:r w:rsidR="00E30CC6" w:rsidRPr="00067409">
        <w:rPr>
          <w:rFonts w:ascii="Times New Roman" w:eastAsia="Calibri" w:hAnsi="Times New Roman" w:cs="Times New Roman"/>
          <w:bCs/>
          <w:sz w:val="30"/>
          <w:szCs w:val="30"/>
        </w:rPr>
        <w:t xml:space="preserve">к Регламенту работы Евразийской экономической комиссии, утвержденному Решением Высшего Евразийского экономического совета от 23 декабря 2014 г. № 98, </w:t>
      </w:r>
      <w:r w:rsidR="00E30CC6" w:rsidRPr="00067409">
        <w:rPr>
          <w:rFonts w:ascii="Times New Roman" w:hAnsi="Times New Roman" w:cs="Times New Roman"/>
          <w:sz w:val="30"/>
          <w:szCs w:val="30"/>
        </w:rPr>
        <w:t>Совет Евразийской экономической комиссии</w:t>
      </w:r>
      <w:r w:rsidR="00E30CC6" w:rsidRPr="0006740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30CC6" w:rsidRPr="00067409">
        <w:rPr>
          <w:rFonts w:ascii="Times New Roman" w:hAnsi="Times New Roman" w:cs="Times New Roman"/>
          <w:b/>
          <w:color w:val="000000"/>
          <w:spacing w:val="40"/>
          <w:sz w:val="30"/>
          <w:szCs w:val="30"/>
        </w:rPr>
        <w:t>реши</w:t>
      </w:r>
      <w:r w:rsidR="00E30CC6" w:rsidRPr="00067409">
        <w:rPr>
          <w:rFonts w:ascii="Times New Roman" w:hAnsi="Times New Roman" w:cs="Times New Roman"/>
          <w:b/>
          <w:color w:val="000000"/>
          <w:sz w:val="30"/>
          <w:szCs w:val="30"/>
        </w:rPr>
        <w:t>л:</w:t>
      </w:r>
    </w:p>
    <w:p w:rsidR="00E30CC6" w:rsidRDefault="00E30CC6" w:rsidP="00DB42C8">
      <w:pPr>
        <w:spacing w:after="0" w:line="324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30"/>
          <w:szCs w:val="30"/>
        </w:rPr>
      </w:pPr>
      <w:r>
        <w:rPr>
          <w:rFonts w:ascii="Times New Roman" w:eastAsia="Calibri" w:hAnsi="Times New Roman" w:cs="Times New Roman"/>
          <w:noProof/>
          <w:sz w:val="30"/>
          <w:szCs w:val="30"/>
        </w:rPr>
        <w:t>1.</w:t>
      </w:r>
      <w:r>
        <w:rPr>
          <w:rFonts w:ascii="Times New Roman" w:eastAsia="Calibri" w:hAnsi="Times New Roman" w:cs="Times New Roman"/>
          <w:noProof/>
          <w:sz w:val="30"/>
          <w:szCs w:val="30"/>
          <w:lang w:val="en-US"/>
        </w:rPr>
        <w:t> </w:t>
      </w:r>
      <w:r>
        <w:rPr>
          <w:rFonts w:ascii="Times New Roman" w:eastAsia="Calibri" w:hAnsi="Times New Roman" w:cs="Times New Roman"/>
          <w:noProof/>
          <w:sz w:val="30"/>
          <w:szCs w:val="30"/>
        </w:rPr>
        <w:t xml:space="preserve">Внести в технический регламент Таможенного союза </w:t>
      </w:r>
      <w:r w:rsidR="00CD1442">
        <w:rPr>
          <w:rFonts w:ascii="Times New Roman" w:eastAsia="Calibri" w:hAnsi="Times New Roman" w:cs="Times New Roman"/>
          <w:noProof/>
          <w:sz w:val="30"/>
          <w:szCs w:val="30"/>
        </w:rPr>
        <w:br/>
      </w:r>
      <w:r>
        <w:rPr>
          <w:rFonts w:ascii="Times New Roman" w:eastAsia="Calibri" w:hAnsi="Times New Roman" w:cs="Times New Roman"/>
          <w:noProof/>
          <w:sz w:val="30"/>
          <w:szCs w:val="30"/>
        </w:rPr>
        <w:t>«О безопасности продукции</w:t>
      </w:r>
      <w:r w:rsidR="002912C7">
        <w:rPr>
          <w:rFonts w:ascii="Times New Roman" w:eastAsia="Calibri" w:hAnsi="Times New Roman" w:cs="Times New Roman"/>
          <w:noProof/>
          <w:sz w:val="30"/>
          <w:szCs w:val="30"/>
        </w:rPr>
        <w:t>, предназначенной для детей и подростков</w:t>
      </w:r>
      <w:r>
        <w:rPr>
          <w:rFonts w:ascii="Times New Roman" w:eastAsia="Calibri" w:hAnsi="Times New Roman" w:cs="Times New Roman"/>
          <w:noProof/>
          <w:sz w:val="30"/>
          <w:szCs w:val="30"/>
        </w:rPr>
        <w:t>» (ТР ТС 00</w:t>
      </w:r>
      <w:r w:rsidR="002912C7">
        <w:rPr>
          <w:rFonts w:ascii="Times New Roman" w:eastAsia="Calibri" w:hAnsi="Times New Roman" w:cs="Times New Roman"/>
          <w:noProof/>
          <w:sz w:val="30"/>
          <w:szCs w:val="30"/>
        </w:rPr>
        <w:t>7</w:t>
      </w:r>
      <w:r>
        <w:rPr>
          <w:rFonts w:ascii="Times New Roman" w:eastAsia="Calibri" w:hAnsi="Times New Roman" w:cs="Times New Roman"/>
          <w:noProof/>
          <w:sz w:val="30"/>
          <w:szCs w:val="30"/>
        </w:rPr>
        <w:t>/2011), принятый Решением Комиссии Таможенного со</w:t>
      </w:r>
      <w:r w:rsidR="002912C7">
        <w:rPr>
          <w:rFonts w:ascii="Times New Roman" w:eastAsia="Calibri" w:hAnsi="Times New Roman" w:cs="Times New Roman"/>
          <w:noProof/>
          <w:sz w:val="30"/>
          <w:szCs w:val="30"/>
        </w:rPr>
        <w:t>юза от 23 сентября 2011 г. № 797</w:t>
      </w:r>
      <w:r>
        <w:rPr>
          <w:rFonts w:ascii="Times New Roman" w:eastAsia="Calibri" w:hAnsi="Times New Roman" w:cs="Times New Roman"/>
          <w:noProof/>
          <w:sz w:val="30"/>
          <w:szCs w:val="30"/>
        </w:rPr>
        <w:t xml:space="preserve">, </w:t>
      </w:r>
      <w:r w:rsidR="00CD1442">
        <w:rPr>
          <w:rFonts w:ascii="Times New Roman" w:eastAsia="Calibri" w:hAnsi="Times New Roman" w:cs="Times New Roman"/>
          <w:noProof/>
          <w:sz w:val="30"/>
          <w:szCs w:val="30"/>
        </w:rPr>
        <w:t xml:space="preserve">изменения </w:t>
      </w:r>
      <w:r>
        <w:rPr>
          <w:rFonts w:ascii="Times New Roman" w:eastAsia="Calibri" w:hAnsi="Times New Roman" w:cs="Times New Roman"/>
          <w:noProof/>
          <w:sz w:val="30"/>
          <w:szCs w:val="30"/>
        </w:rPr>
        <w:t>согласно приложению.</w:t>
      </w:r>
    </w:p>
    <w:p w:rsidR="00190A8F" w:rsidRDefault="00E30CC6" w:rsidP="00DB42C8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3FFD">
        <w:rPr>
          <w:rFonts w:ascii="Times New Roman" w:eastAsia="Calibri" w:hAnsi="Times New Roman" w:cs="Times New Roman"/>
          <w:noProof/>
          <w:sz w:val="30"/>
          <w:szCs w:val="30"/>
        </w:rPr>
        <w:t>2.</w:t>
      </w:r>
      <w:r>
        <w:rPr>
          <w:rFonts w:ascii="Times New Roman" w:eastAsia="Calibri" w:hAnsi="Times New Roman" w:cs="Times New Roman"/>
          <w:noProof/>
          <w:sz w:val="30"/>
          <w:szCs w:val="30"/>
          <w:lang w:val="en-US"/>
        </w:rPr>
        <w:t> </w:t>
      </w:r>
      <w:r w:rsidRPr="003C3FFD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</w:t>
      </w:r>
      <w:r w:rsidRPr="003C3FFD">
        <w:rPr>
          <w:rFonts w:ascii="Times New Roman" w:eastAsia="Times New Roman" w:hAnsi="Times New Roman" w:cs="Times New Roman"/>
          <w:sz w:val="30"/>
          <w:szCs w:val="30"/>
          <w:lang w:eastAsia="ru-RU"/>
        </w:rPr>
        <w:t>ешение вступает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C3FFD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C3FFD">
        <w:rPr>
          <w:rFonts w:ascii="Times New Roman" w:eastAsia="Times New Roman" w:hAnsi="Times New Roman" w:cs="Times New Roman"/>
          <w:sz w:val="30"/>
          <w:szCs w:val="30"/>
          <w:lang w:eastAsia="ru-RU"/>
        </w:rPr>
        <w:t>силу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истечении </w:t>
      </w:r>
      <w:r w:rsidR="00287C00"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месяцев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 даты его официального опубликования.</w:t>
      </w:r>
    </w:p>
    <w:p w:rsidR="00E67DCD" w:rsidRPr="00E80909" w:rsidRDefault="00E67DCD" w:rsidP="00DB42C8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E80909" w:rsidRPr="00F2216E" w:rsidRDefault="00E80909" w:rsidP="00E8090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21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Совета Евразийской экономической комиссии:</w:t>
      </w:r>
    </w:p>
    <w:p w:rsidR="00E80909" w:rsidRPr="00F2216E" w:rsidRDefault="00E80909" w:rsidP="00E80909">
      <w:pPr>
        <w:spacing w:after="0" w:line="288" w:lineRule="auto"/>
        <w:ind w:hanging="142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tbl>
      <w:tblPr>
        <w:tblW w:w="10128" w:type="dxa"/>
        <w:jc w:val="center"/>
        <w:tblLayout w:type="fixed"/>
        <w:tblLook w:val="01E0" w:firstRow="1" w:lastRow="1" w:firstColumn="1" w:lastColumn="1" w:noHBand="0" w:noVBand="0"/>
      </w:tblPr>
      <w:tblGrid>
        <w:gridCol w:w="2088"/>
        <w:gridCol w:w="2127"/>
        <w:gridCol w:w="1944"/>
        <w:gridCol w:w="2025"/>
        <w:gridCol w:w="1944"/>
      </w:tblGrid>
      <w:tr w:rsidR="00E80909" w:rsidRPr="00F2216E" w:rsidTr="002C0AC1">
        <w:trPr>
          <w:cantSplit/>
          <w:trHeight w:val="675"/>
          <w:jc w:val="center"/>
        </w:trPr>
        <w:tc>
          <w:tcPr>
            <w:tcW w:w="2088" w:type="dxa"/>
            <w:vAlign w:val="center"/>
            <w:hideMark/>
          </w:tcPr>
          <w:p w:rsidR="00E80909" w:rsidRPr="00F2216E" w:rsidRDefault="00E80909" w:rsidP="002C0AC1">
            <w:pPr>
              <w:spacing w:after="0" w:line="240" w:lineRule="auto"/>
              <w:ind w:left="113" w:right="-113" w:hanging="142"/>
              <w:jc w:val="center"/>
              <w:rPr>
                <w:rFonts w:ascii="Times New Roman Полужирный" w:eastAsia="Calibri" w:hAnsi="Times New Roman Полужирный" w:cs="Times New Roman"/>
                <w:spacing w:val="-10"/>
                <w:sz w:val="28"/>
                <w:szCs w:val="28"/>
                <w:lang w:eastAsia="ru-RU"/>
              </w:rPr>
            </w:pPr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От Республики</w:t>
            </w:r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br/>
              <w:t>Армения</w:t>
            </w:r>
          </w:p>
        </w:tc>
        <w:tc>
          <w:tcPr>
            <w:tcW w:w="2127" w:type="dxa"/>
            <w:vAlign w:val="center"/>
            <w:hideMark/>
          </w:tcPr>
          <w:p w:rsidR="00E80909" w:rsidRPr="00F2216E" w:rsidRDefault="00E80909" w:rsidP="002C0AC1">
            <w:pPr>
              <w:spacing w:after="0" w:line="240" w:lineRule="auto"/>
              <w:ind w:left="-113" w:right="-113" w:hanging="142"/>
              <w:jc w:val="center"/>
              <w:rPr>
                <w:rFonts w:ascii="Times New Roman Полужирный" w:eastAsia="Calibri" w:hAnsi="Times New Roman Полужирный" w:cs="Times New Roman"/>
                <w:spacing w:val="-10"/>
                <w:sz w:val="28"/>
                <w:szCs w:val="28"/>
                <w:lang w:eastAsia="ru-RU"/>
              </w:rPr>
            </w:pPr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От Республики</w:t>
            </w:r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br/>
              <w:t>Беларусь</w:t>
            </w:r>
          </w:p>
        </w:tc>
        <w:tc>
          <w:tcPr>
            <w:tcW w:w="1944" w:type="dxa"/>
            <w:vAlign w:val="center"/>
            <w:hideMark/>
          </w:tcPr>
          <w:p w:rsidR="00E80909" w:rsidRPr="00F2216E" w:rsidRDefault="00E80909" w:rsidP="002C0AC1">
            <w:pPr>
              <w:spacing w:after="0" w:line="240" w:lineRule="auto"/>
              <w:ind w:left="-113" w:right="-113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От Республики</w:t>
            </w:r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br/>
              <w:t>Казахстан</w:t>
            </w:r>
          </w:p>
        </w:tc>
        <w:tc>
          <w:tcPr>
            <w:tcW w:w="2025" w:type="dxa"/>
            <w:vAlign w:val="center"/>
          </w:tcPr>
          <w:p w:rsidR="00E80909" w:rsidRPr="00F2216E" w:rsidRDefault="00E80909" w:rsidP="002C0AC1">
            <w:pPr>
              <w:spacing w:after="0" w:line="240" w:lineRule="auto"/>
              <w:ind w:left="-57" w:right="-113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От Кыргызской</w:t>
            </w:r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br/>
              <w:t>Республики</w:t>
            </w:r>
          </w:p>
        </w:tc>
        <w:tc>
          <w:tcPr>
            <w:tcW w:w="1944" w:type="dxa"/>
            <w:vAlign w:val="center"/>
          </w:tcPr>
          <w:p w:rsidR="00E80909" w:rsidRPr="00F2216E" w:rsidRDefault="00E80909" w:rsidP="002C0AC1">
            <w:pPr>
              <w:spacing w:after="0" w:line="240" w:lineRule="auto"/>
              <w:ind w:left="-113" w:right="-113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От Российской</w:t>
            </w:r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br/>
              <w:t>Федерации</w:t>
            </w:r>
          </w:p>
        </w:tc>
      </w:tr>
      <w:tr w:rsidR="00E80909" w:rsidRPr="00F2216E" w:rsidTr="002C0AC1">
        <w:trPr>
          <w:cantSplit/>
          <w:trHeight w:val="70"/>
          <w:jc w:val="center"/>
        </w:trPr>
        <w:tc>
          <w:tcPr>
            <w:tcW w:w="2088" w:type="dxa"/>
            <w:vAlign w:val="center"/>
          </w:tcPr>
          <w:p w:rsidR="00E80909" w:rsidRPr="00F2216E" w:rsidRDefault="00E80909" w:rsidP="002C0AC1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E80909" w:rsidRPr="00F2216E" w:rsidRDefault="00E80909" w:rsidP="002C0AC1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E80909" w:rsidRPr="00F2216E" w:rsidRDefault="00E80909" w:rsidP="002C0AC1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E80909" w:rsidRPr="00F2216E" w:rsidRDefault="00E80909" w:rsidP="002C0AC1">
            <w:pPr>
              <w:spacing w:after="0" w:line="240" w:lineRule="auto"/>
              <w:ind w:left="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spacing w:val="-10"/>
                <w:sz w:val="28"/>
                <w:szCs w:val="28"/>
                <w:lang w:eastAsia="ru-RU"/>
              </w:rPr>
            </w:pPr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В. Габриелян</w:t>
            </w:r>
          </w:p>
        </w:tc>
        <w:tc>
          <w:tcPr>
            <w:tcW w:w="2127" w:type="dxa"/>
            <w:vAlign w:val="center"/>
          </w:tcPr>
          <w:p w:rsidR="00E80909" w:rsidRPr="00F2216E" w:rsidRDefault="00E80909" w:rsidP="002C0AC1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E80909" w:rsidRPr="00F2216E" w:rsidRDefault="00E80909" w:rsidP="002C0AC1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E80909" w:rsidRPr="00F2216E" w:rsidRDefault="00E80909" w:rsidP="002C0AC1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E80909" w:rsidRPr="00F2216E" w:rsidRDefault="00E80909" w:rsidP="002C0AC1">
            <w:pPr>
              <w:spacing w:after="0" w:line="240" w:lineRule="auto"/>
              <w:ind w:left="-113" w:right="-68" w:firstLine="5"/>
              <w:jc w:val="center"/>
              <w:rPr>
                <w:rFonts w:ascii="Times New Roman Полужирный" w:eastAsia="Calibri" w:hAnsi="Times New Roman Полужирный" w:cs="Times New Roman"/>
                <w:spacing w:val="-10"/>
                <w:sz w:val="28"/>
                <w:szCs w:val="28"/>
                <w:lang w:eastAsia="ru-RU"/>
              </w:rPr>
            </w:pPr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В. </w:t>
            </w:r>
            <w:proofErr w:type="spellStart"/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Матюшевский</w:t>
            </w:r>
            <w:proofErr w:type="spellEnd"/>
          </w:p>
        </w:tc>
        <w:tc>
          <w:tcPr>
            <w:tcW w:w="1944" w:type="dxa"/>
            <w:vAlign w:val="center"/>
          </w:tcPr>
          <w:p w:rsidR="00E80909" w:rsidRPr="00F2216E" w:rsidRDefault="00E80909" w:rsidP="002C0AC1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E80909" w:rsidRPr="00F2216E" w:rsidRDefault="00E80909" w:rsidP="002C0AC1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E80909" w:rsidRPr="00F2216E" w:rsidRDefault="00E80909" w:rsidP="002C0AC1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</w:pPr>
          </w:p>
          <w:p w:rsidR="00E80909" w:rsidRPr="00F2216E" w:rsidRDefault="00E80909" w:rsidP="002C0AC1">
            <w:pPr>
              <w:spacing w:after="0" w:line="240" w:lineRule="auto"/>
              <w:ind w:right="-68" w:hanging="142"/>
              <w:jc w:val="center"/>
              <w:rPr>
                <w:rFonts w:ascii="Times New Roman Полужирный" w:eastAsia="Calibri" w:hAnsi="Times New Roman Полужирный" w:cs="Times New Roman"/>
                <w:i/>
                <w:spacing w:val="-10"/>
                <w:sz w:val="28"/>
                <w:szCs w:val="28"/>
                <w:lang w:eastAsia="ru-RU"/>
              </w:rPr>
            </w:pPr>
            <w:r w:rsidRPr="00692A93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. </w:t>
            </w:r>
            <w:r w:rsidRPr="00692A93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Мамин</w:t>
            </w:r>
          </w:p>
        </w:tc>
        <w:tc>
          <w:tcPr>
            <w:tcW w:w="2025" w:type="dxa"/>
            <w:vAlign w:val="bottom"/>
          </w:tcPr>
          <w:p w:rsidR="00E80909" w:rsidRPr="00F2216E" w:rsidRDefault="00E80909" w:rsidP="002C0AC1">
            <w:pPr>
              <w:spacing w:after="0" w:line="240" w:lineRule="auto"/>
              <w:ind w:right="-68" w:hanging="142"/>
              <w:jc w:val="center"/>
              <w:rPr>
                <w:rFonts w:eastAsia="Calibri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>О. Панкратов</w:t>
            </w:r>
          </w:p>
        </w:tc>
        <w:tc>
          <w:tcPr>
            <w:tcW w:w="1944" w:type="dxa"/>
            <w:vAlign w:val="bottom"/>
          </w:tcPr>
          <w:p w:rsidR="00E80909" w:rsidRPr="00F2216E" w:rsidRDefault="00E80909" w:rsidP="002C0AC1">
            <w:pPr>
              <w:spacing w:after="0" w:line="240" w:lineRule="auto"/>
              <w:ind w:left="-113" w:right="-68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F2216E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  <w:lang w:eastAsia="ru-RU"/>
              </w:rPr>
              <w:t xml:space="preserve">И. Шувалов </w:t>
            </w:r>
          </w:p>
        </w:tc>
      </w:tr>
    </w:tbl>
    <w:p w:rsidR="007C5F86" w:rsidRDefault="007C5F86" w:rsidP="00190A8F">
      <w:pPr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1817D3" w:rsidRPr="00C71B88" w:rsidRDefault="001817D3" w:rsidP="001817D3">
      <w:pPr>
        <w:pStyle w:val="Style2"/>
        <w:widowControl/>
        <w:tabs>
          <w:tab w:val="left" w:pos="4536"/>
        </w:tabs>
        <w:spacing w:line="360" w:lineRule="auto"/>
        <w:ind w:left="4253"/>
        <w:jc w:val="center"/>
        <w:rPr>
          <w:rStyle w:val="FontStyle12"/>
          <w:sz w:val="30"/>
          <w:szCs w:val="30"/>
        </w:rPr>
      </w:pPr>
      <w:r w:rsidRPr="00C71B88">
        <w:rPr>
          <w:rStyle w:val="FontStyle12"/>
          <w:sz w:val="30"/>
          <w:szCs w:val="30"/>
        </w:rPr>
        <w:t>ПРИЛОЖЕНИЕ</w:t>
      </w:r>
    </w:p>
    <w:p w:rsidR="001817D3" w:rsidRDefault="001817D3" w:rsidP="001817D3">
      <w:pPr>
        <w:pStyle w:val="Style3"/>
        <w:widowControl/>
        <w:tabs>
          <w:tab w:val="left" w:pos="4536"/>
          <w:tab w:val="left" w:leader="underscore" w:pos="6379"/>
          <w:tab w:val="left" w:leader="underscore" w:pos="8026"/>
          <w:tab w:val="left" w:leader="underscore" w:pos="9864"/>
        </w:tabs>
        <w:spacing w:line="240" w:lineRule="auto"/>
        <w:ind w:left="4253"/>
        <w:rPr>
          <w:rStyle w:val="FontStyle13"/>
          <w:spacing w:val="40"/>
          <w:sz w:val="30"/>
          <w:szCs w:val="30"/>
        </w:rPr>
      </w:pPr>
      <w:r w:rsidRPr="00C71B88">
        <w:rPr>
          <w:rStyle w:val="FontStyle12"/>
          <w:sz w:val="30"/>
          <w:szCs w:val="30"/>
        </w:rPr>
        <w:t>к Решению Совета</w:t>
      </w:r>
      <w:r w:rsidRPr="00C71B88">
        <w:rPr>
          <w:rStyle w:val="FontStyle12"/>
          <w:sz w:val="30"/>
          <w:szCs w:val="30"/>
        </w:rPr>
        <w:br/>
        <w:t>Евразийской экономической комиссии</w:t>
      </w:r>
      <w:r w:rsidRPr="00C71B88">
        <w:rPr>
          <w:rStyle w:val="FontStyle12"/>
          <w:sz w:val="30"/>
          <w:szCs w:val="30"/>
        </w:rPr>
        <w:br/>
        <w:t>от</w:t>
      </w:r>
      <w:r>
        <w:rPr>
          <w:rStyle w:val="FontStyle12"/>
          <w:sz w:val="30"/>
          <w:szCs w:val="30"/>
        </w:rPr>
        <w:t xml:space="preserve"> 28 апреля 2</w:t>
      </w:r>
      <w:r w:rsidRPr="00C71B88">
        <w:rPr>
          <w:rStyle w:val="FontStyle12"/>
          <w:sz w:val="30"/>
          <w:szCs w:val="30"/>
        </w:rPr>
        <w:t>0</w:t>
      </w:r>
      <w:r>
        <w:rPr>
          <w:rStyle w:val="FontStyle12"/>
          <w:sz w:val="30"/>
          <w:szCs w:val="30"/>
        </w:rPr>
        <w:t xml:space="preserve">17 </w:t>
      </w:r>
      <w:r w:rsidRPr="00C71B88">
        <w:rPr>
          <w:rStyle w:val="FontStyle12"/>
          <w:sz w:val="30"/>
          <w:szCs w:val="30"/>
        </w:rPr>
        <w:t>г. №</w:t>
      </w:r>
      <w:r>
        <w:rPr>
          <w:rStyle w:val="FontStyle12"/>
          <w:sz w:val="30"/>
          <w:szCs w:val="30"/>
        </w:rPr>
        <w:t xml:space="preserve"> 51</w:t>
      </w:r>
    </w:p>
    <w:p w:rsidR="001817D3" w:rsidRDefault="001817D3" w:rsidP="001817D3">
      <w:pPr>
        <w:pStyle w:val="Style4"/>
        <w:widowControl/>
        <w:spacing w:line="240" w:lineRule="auto"/>
        <w:rPr>
          <w:rStyle w:val="FontStyle13"/>
          <w:spacing w:val="40"/>
          <w:sz w:val="30"/>
          <w:szCs w:val="30"/>
        </w:rPr>
      </w:pPr>
    </w:p>
    <w:p w:rsidR="001817D3" w:rsidRDefault="001817D3" w:rsidP="001817D3">
      <w:pPr>
        <w:pStyle w:val="Style4"/>
        <w:widowControl/>
        <w:spacing w:line="240" w:lineRule="auto"/>
        <w:rPr>
          <w:rStyle w:val="FontStyle13"/>
          <w:spacing w:val="40"/>
          <w:sz w:val="30"/>
          <w:szCs w:val="30"/>
        </w:rPr>
      </w:pPr>
    </w:p>
    <w:p w:rsidR="001817D3" w:rsidRPr="00C71B88" w:rsidRDefault="001817D3" w:rsidP="001817D3">
      <w:pPr>
        <w:pStyle w:val="Style4"/>
        <w:widowControl/>
        <w:spacing w:line="240" w:lineRule="auto"/>
        <w:rPr>
          <w:rStyle w:val="FontStyle13"/>
          <w:spacing w:val="40"/>
          <w:sz w:val="30"/>
          <w:szCs w:val="30"/>
        </w:rPr>
      </w:pPr>
      <w:r w:rsidRPr="005B2948">
        <w:rPr>
          <w:rStyle w:val="FontStyle13"/>
          <w:rFonts w:ascii="Times New Roman ??????????" w:hAnsi="Times New Roman ??????????"/>
          <w:spacing w:val="40"/>
          <w:sz w:val="30"/>
          <w:szCs w:val="30"/>
        </w:rPr>
        <w:t>ИЗМЕНЕНИ</w:t>
      </w:r>
      <w:r w:rsidRPr="005B2948">
        <w:rPr>
          <w:rStyle w:val="FontStyle13"/>
          <w:rFonts w:ascii="Times New Roman ??????????" w:hAnsi="Times New Roman ??????????"/>
          <w:sz w:val="30"/>
          <w:szCs w:val="30"/>
        </w:rPr>
        <w:t>Я,</w:t>
      </w:r>
      <w:r w:rsidRPr="00C71B88">
        <w:rPr>
          <w:rStyle w:val="FontStyle13"/>
          <w:spacing w:val="40"/>
          <w:sz w:val="30"/>
          <w:szCs w:val="30"/>
        </w:rPr>
        <w:t xml:space="preserve"> </w:t>
      </w:r>
    </w:p>
    <w:p w:rsidR="001817D3" w:rsidRPr="00C71B88" w:rsidRDefault="001817D3" w:rsidP="001817D3">
      <w:pPr>
        <w:pStyle w:val="Style4"/>
        <w:widowControl/>
        <w:spacing w:line="240" w:lineRule="auto"/>
        <w:rPr>
          <w:rStyle w:val="FontStyle13"/>
          <w:sz w:val="30"/>
          <w:szCs w:val="30"/>
        </w:rPr>
      </w:pPr>
      <w:r w:rsidRPr="00C71B88">
        <w:rPr>
          <w:rStyle w:val="FontStyle13"/>
          <w:sz w:val="30"/>
          <w:szCs w:val="30"/>
        </w:rPr>
        <w:t xml:space="preserve">вносимые в технический регламент Таможенного союза </w:t>
      </w:r>
    </w:p>
    <w:p w:rsidR="001817D3" w:rsidRPr="00C71B88" w:rsidRDefault="001817D3" w:rsidP="001817D3">
      <w:pPr>
        <w:pStyle w:val="Style4"/>
        <w:widowControl/>
        <w:spacing w:line="240" w:lineRule="auto"/>
        <w:rPr>
          <w:rStyle w:val="FontStyle13"/>
          <w:sz w:val="30"/>
          <w:szCs w:val="30"/>
        </w:rPr>
      </w:pPr>
      <w:r w:rsidRPr="00C71B88">
        <w:rPr>
          <w:rStyle w:val="FontStyle13"/>
          <w:sz w:val="30"/>
          <w:szCs w:val="30"/>
        </w:rPr>
        <w:t>«О безопасности продукции, предназначенной для детей и подростков»</w:t>
      </w:r>
      <w:r>
        <w:rPr>
          <w:rStyle w:val="FontStyle13"/>
          <w:sz w:val="30"/>
          <w:szCs w:val="30"/>
        </w:rPr>
        <w:t xml:space="preserve"> </w:t>
      </w:r>
      <w:r w:rsidRPr="00C71B88">
        <w:rPr>
          <w:rStyle w:val="FontStyle13"/>
          <w:sz w:val="30"/>
          <w:szCs w:val="30"/>
        </w:rPr>
        <w:t>(ТР ТС 007/2011)</w:t>
      </w:r>
    </w:p>
    <w:p w:rsidR="001817D3" w:rsidRPr="00C71B88" w:rsidRDefault="001817D3" w:rsidP="001817D3">
      <w:pPr>
        <w:pStyle w:val="Style7"/>
        <w:widowControl/>
        <w:spacing w:line="240" w:lineRule="exact"/>
        <w:ind w:left="571"/>
        <w:rPr>
          <w:sz w:val="30"/>
          <w:szCs w:val="30"/>
        </w:rPr>
      </w:pPr>
    </w:p>
    <w:p w:rsidR="001817D3" w:rsidRPr="00071F1A" w:rsidRDefault="001817D3" w:rsidP="001817D3">
      <w:pPr>
        <w:pStyle w:val="Style7"/>
        <w:widowControl/>
        <w:tabs>
          <w:tab w:val="left" w:pos="998"/>
        </w:tabs>
        <w:spacing w:line="360" w:lineRule="auto"/>
        <w:ind w:firstLine="709"/>
        <w:jc w:val="both"/>
        <w:rPr>
          <w:rStyle w:val="FontStyle14"/>
          <w:sz w:val="30"/>
          <w:szCs w:val="30"/>
        </w:rPr>
      </w:pPr>
      <w:r w:rsidRPr="00071F1A">
        <w:rPr>
          <w:rStyle w:val="FontStyle14"/>
          <w:sz w:val="30"/>
          <w:szCs w:val="30"/>
        </w:rPr>
        <w:t>1.</w:t>
      </w:r>
      <w:r w:rsidRPr="00071F1A">
        <w:rPr>
          <w:rStyle w:val="FontStyle14"/>
          <w:sz w:val="30"/>
          <w:szCs w:val="30"/>
        </w:rPr>
        <w:tab/>
        <w:t>В статье 2:</w:t>
      </w:r>
    </w:p>
    <w:p w:rsidR="001817D3" w:rsidRPr="00071F1A" w:rsidRDefault="001817D3" w:rsidP="001817D3">
      <w:pPr>
        <w:pStyle w:val="Style6"/>
        <w:widowControl/>
        <w:spacing w:line="36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 xml:space="preserve">а) в </w:t>
      </w:r>
      <w:r w:rsidRPr="00071F1A">
        <w:rPr>
          <w:rStyle w:val="FontStyle14"/>
          <w:sz w:val="30"/>
          <w:szCs w:val="30"/>
        </w:rPr>
        <w:t>абзац</w:t>
      </w:r>
      <w:r>
        <w:rPr>
          <w:rStyle w:val="FontStyle14"/>
          <w:sz w:val="30"/>
          <w:szCs w:val="30"/>
        </w:rPr>
        <w:t>е</w:t>
      </w:r>
      <w:r w:rsidRPr="00071F1A">
        <w:rPr>
          <w:rStyle w:val="FontStyle14"/>
          <w:sz w:val="30"/>
          <w:szCs w:val="30"/>
        </w:rPr>
        <w:t xml:space="preserve"> семнадцат</w:t>
      </w:r>
      <w:r>
        <w:rPr>
          <w:rStyle w:val="FontStyle14"/>
          <w:sz w:val="30"/>
          <w:szCs w:val="30"/>
        </w:rPr>
        <w:t>ом</w:t>
      </w:r>
      <w:r w:rsidRPr="00071F1A">
        <w:rPr>
          <w:rStyle w:val="FontStyle14"/>
          <w:sz w:val="30"/>
          <w:szCs w:val="30"/>
        </w:rPr>
        <w:t xml:space="preserve"> </w:t>
      </w:r>
      <w:r>
        <w:rPr>
          <w:rStyle w:val="FontStyle14"/>
          <w:sz w:val="30"/>
          <w:szCs w:val="30"/>
        </w:rPr>
        <w:t>слова «назначением, указанным изготовителем (производителем) на» заменить словами «</w:t>
      </w:r>
      <w:r w:rsidRPr="00071F1A">
        <w:rPr>
          <w:rStyle w:val="FontStyle14"/>
          <w:sz w:val="30"/>
          <w:szCs w:val="30"/>
        </w:rPr>
        <w:t>наименованием и (или) целевым назначением, указанным</w:t>
      </w:r>
      <w:r>
        <w:rPr>
          <w:rStyle w:val="FontStyle14"/>
          <w:sz w:val="30"/>
          <w:szCs w:val="30"/>
        </w:rPr>
        <w:t>и</w:t>
      </w:r>
      <w:r w:rsidRPr="00071F1A">
        <w:rPr>
          <w:rStyle w:val="FontStyle14"/>
          <w:sz w:val="30"/>
          <w:szCs w:val="30"/>
        </w:rPr>
        <w:t xml:space="preserve"> изготовителем </w:t>
      </w:r>
      <w:r>
        <w:rPr>
          <w:rStyle w:val="FontStyle14"/>
          <w:sz w:val="30"/>
          <w:szCs w:val="30"/>
        </w:rPr>
        <w:t>на</w:t>
      </w:r>
      <w:r w:rsidRPr="00071F1A">
        <w:rPr>
          <w:rStyle w:val="FontStyle14"/>
          <w:sz w:val="30"/>
          <w:szCs w:val="30"/>
        </w:rPr>
        <w:t xml:space="preserve"> маркировке</w:t>
      </w:r>
      <w:r>
        <w:rPr>
          <w:rStyle w:val="FontStyle14"/>
          <w:sz w:val="30"/>
          <w:szCs w:val="30"/>
        </w:rPr>
        <w:t>»</w:t>
      </w:r>
      <w:r w:rsidRPr="00071F1A">
        <w:rPr>
          <w:rStyle w:val="FontStyle14"/>
          <w:sz w:val="30"/>
          <w:szCs w:val="30"/>
        </w:rPr>
        <w:t>;</w:t>
      </w:r>
    </w:p>
    <w:p w:rsidR="001817D3" w:rsidRPr="00071F1A" w:rsidRDefault="001817D3" w:rsidP="001817D3">
      <w:pPr>
        <w:pStyle w:val="Style6"/>
        <w:widowControl/>
        <w:spacing w:line="36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 xml:space="preserve">б) </w:t>
      </w:r>
      <w:r w:rsidRPr="00071F1A">
        <w:rPr>
          <w:rStyle w:val="FontStyle14"/>
          <w:sz w:val="30"/>
          <w:szCs w:val="30"/>
        </w:rPr>
        <w:t>абзац двадцат</w:t>
      </w:r>
      <w:r>
        <w:rPr>
          <w:rStyle w:val="FontStyle14"/>
          <w:sz w:val="30"/>
          <w:szCs w:val="30"/>
        </w:rPr>
        <w:t>ый</w:t>
      </w:r>
      <w:r w:rsidRPr="00071F1A">
        <w:rPr>
          <w:rStyle w:val="FontStyle14"/>
          <w:sz w:val="30"/>
          <w:szCs w:val="30"/>
        </w:rPr>
        <w:t xml:space="preserve"> изложить в следующей редакции:</w:t>
      </w:r>
    </w:p>
    <w:p w:rsidR="001817D3" w:rsidRPr="00071F1A" w:rsidRDefault="001817D3" w:rsidP="001817D3">
      <w:pPr>
        <w:pStyle w:val="Style6"/>
        <w:widowControl/>
        <w:spacing w:line="360" w:lineRule="auto"/>
        <w:ind w:firstLine="709"/>
        <w:rPr>
          <w:rStyle w:val="FontStyle14"/>
          <w:sz w:val="30"/>
          <w:szCs w:val="30"/>
        </w:rPr>
      </w:pPr>
      <w:r w:rsidRPr="00071F1A">
        <w:rPr>
          <w:rStyle w:val="FontStyle14"/>
          <w:sz w:val="30"/>
          <w:szCs w:val="30"/>
        </w:rPr>
        <w:t>«типовой образец» – образец, представляющий изделия, относящиеся к одному виду по целевому назначению, предназначенные для одной или нескольких возрастных групп</w:t>
      </w:r>
      <w:r>
        <w:rPr>
          <w:rStyle w:val="FontStyle14"/>
          <w:sz w:val="30"/>
          <w:szCs w:val="30"/>
        </w:rPr>
        <w:t xml:space="preserve"> и</w:t>
      </w:r>
      <w:r w:rsidRPr="00071F1A">
        <w:rPr>
          <w:rStyle w:val="FontStyle14"/>
          <w:sz w:val="30"/>
          <w:szCs w:val="30"/>
        </w:rPr>
        <w:t xml:space="preserve"> произведенные одним изготовителем из однотипных материалов. </w:t>
      </w:r>
    </w:p>
    <w:p w:rsidR="001817D3" w:rsidRPr="00071F1A" w:rsidRDefault="001817D3" w:rsidP="001817D3">
      <w:pPr>
        <w:pStyle w:val="Style6"/>
        <w:widowControl/>
        <w:spacing w:line="36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В случае е</w:t>
      </w:r>
      <w:r w:rsidRPr="00071F1A">
        <w:rPr>
          <w:rStyle w:val="FontStyle14"/>
          <w:sz w:val="30"/>
          <w:szCs w:val="30"/>
        </w:rPr>
        <w:t xml:space="preserve">сли размеры типового образца и (или) технологические операции, выполненные при его изготовлении, не позволяют провести испытания в полном объеме, то для проведения испытаний в качестве типового образца </w:t>
      </w:r>
      <w:r>
        <w:rPr>
          <w:rStyle w:val="FontStyle14"/>
          <w:sz w:val="30"/>
          <w:szCs w:val="30"/>
        </w:rPr>
        <w:t>используется</w:t>
      </w:r>
      <w:r w:rsidRPr="00071F1A">
        <w:rPr>
          <w:rStyle w:val="FontStyle14"/>
          <w:sz w:val="30"/>
          <w:szCs w:val="30"/>
        </w:rPr>
        <w:t xml:space="preserve"> образец (образцы) материала (материалов), из которого изготовлен </w:t>
      </w:r>
      <w:r>
        <w:rPr>
          <w:rStyle w:val="FontStyle14"/>
          <w:sz w:val="30"/>
          <w:szCs w:val="30"/>
        </w:rPr>
        <w:t>этот</w:t>
      </w:r>
      <w:r w:rsidRPr="00071F1A">
        <w:rPr>
          <w:rStyle w:val="FontStyle14"/>
          <w:sz w:val="30"/>
          <w:szCs w:val="30"/>
        </w:rPr>
        <w:t xml:space="preserve"> образец.</w:t>
      </w:r>
    </w:p>
    <w:p w:rsidR="001817D3" w:rsidRDefault="001817D3" w:rsidP="001817D3">
      <w:pPr>
        <w:pStyle w:val="Style6"/>
        <w:widowControl/>
        <w:spacing w:line="360" w:lineRule="auto"/>
        <w:ind w:firstLine="709"/>
        <w:rPr>
          <w:rStyle w:val="FontStyle14"/>
          <w:sz w:val="30"/>
          <w:szCs w:val="30"/>
        </w:rPr>
      </w:pPr>
      <w:r w:rsidRPr="00071F1A">
        <w:rPr>
          <w:rStyle w:val="FontStyle14"/>
          <w:sz w:val="30"/>
          <w:szCs w:val="30"/>
        </w:rPr>
        <w:t>При проведении испытаний мехов</w:t>
      </w:r>
      <w:r>
        <w:rPr>
          <w:rStyle w:val="FontStyle14"/>
          <w:sz w:val="30"/>
          <w:szCs w:val="30"/>
        </w:rPr>
        <w:t>ого изделия в качестве типового образца</w:t>
      </w:r>
      <w:r w:rsidRPr="00071F1A">
        <w:rPr>
          <w:rStyle w:val="FontStyle14"/>
          <w:sz w:val="30"/>
          <w:szCs w:val="30"/>
        </w:rPr>
        <w:t xml:space="preserve"> допускается использование </w:t>
      </w:r>
      <w:r>
        <w:rPr>
          <w:rStyle w:val="FontStyle14"/>
          <w:sz w:val="30"/>
          <w:szCs w:val="30"/>
        </w:rPr>
        <w:t>меховой</w:t>
      </w:r>
      <w:r w:rsidRPr="00071F1A">
        <w:rPr>
          <w:rStyle w:val="FontStyle14"/>
          <w:sz w:val="30"/>
          <w:szCs w:val="30"/>
        </w:rPr>
        <w:t xml:space="preserve"> шкурки</w:t>
      </w:r>
      <w:r>
        <w:rPr>
          <w:rStyle w:val="FontStyle14"/>
          <w:sz w:val="30"/>
          <w:szCs w:val="30"/>
        </w:rPr>
        <w:t xml:space="preserve"> (меховых шкурок)</w:t>
      </w:r>
      <w:r w:rsidRPr="00071F1A">
        <w:rPr>
          <w:rStyle w:val="FontStyle14"/>
          <w:sz w:val="30"/>
          <w:szCs w:val="30"/>
        </w:rPr>
        <w:t xml:space="preserve">, </w:t>
      </w:r>
      <w:r w:rsidRPr="00071F1A">
        <w:rPr>
          <w:rStyle w:val="FontStyle14"/>
          <w:sz w:val="30"/>
          <w:szCs w:val="30"/>
        </w:rPr>
        <w:lastRenderedPageBreak/>
        <w:t>идентичной по видовой принадлежности и способу выделки шкуркам, из которых изготовлено данное меховое изделие;»</w:t>
      </w:r>
      <w:r>
        <w:rPr>
          <w:rStyle w:val="FontStyle14"/>
          <w:sz w:val="30"/>
          <w:szCs w:val="30"/>
        </w:rPr>
        <w:t>.</w:t>
      </w:r>
    </w:p>
    <w:p w:rsidR="001817D3" w:rsidRDefault="001817D3" w:rsidP="001817D3">
      <w:pPr>
        <w:pStyle w:val="Style6"/>
        <w:widowControl/>
        <w:spacing w:line="360" w:lineRule="auto"/>
        <w:ind w:firstLine="709"/>
        <w:rPr>
          <w:rStyle w:val="FontStyle14"/>
          <w:sz w:val="30"/>
          <w:szCs w:val="30"/>
        </w:rPr>
      </w:pPr>
    </w:p>
    <w:p w:rsidR="001817D3" w:rsidRDefault="001817D3" w:rsidP="001817D3">
      <w:pPr>
        <w:pStyle w:val="Style6"/>
        <w:widowControl/>
        <w:spacing w:line="360" w:lineRule="auto"/>
        <w:ind w:firstLine="709"/>
        <w:rPr>
          <w:rStyle w:val="FontStyle14"/>
          <w:sz w:val="30"/>
          <w:szCs w:val="30"/>
        </w:rPr>
      </w:pPr>
    </w:p>
    <w:p w:rsidR="001817D3" w:rsidRDefault="001817D3" w:rsidP="001817D3">
      <w:pPr>
        <w:pStyle w:val="Style7"/>
        <w:widowControl/>
        <w:tabs>
          <w:tab w:val="left" w:pos="998"/>
        </w:tabs>
        <w:spacing w:line="360" w:lineRule="auto"/>
        <w:ind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2.</w:t>
      </w:r>
      <w:r>
        <w:rPr>
          <w:rStyle w:val="FontStyle14"/>
          <w:sz w:val="30"/>
          <w:szCs w:val="30"/>
        </w:rPr>
        <w:tab/>
        <w:t>В статье 5:</w:t>
      </w:r>
    </w:p>
    <w:p w:rsidR="001817D3" w:rsidRPr="00071F1A" w:rsidRDefault="001817D3" w:rsidP="001817D3">
      <w:pPr>
        <w:pStyle w:val="Style7"/>
        <w:widowControl/>
        <w:tabs>
          <w:tab w:val="left" w:pos="998"/>
        </w:tabs>
        <w:spacing w:line="360" w:lineRule="auto"/>
        <w:ind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а) </w:t>
      </w:r>
      <w:r w:rsidRPr="00071F1A">
        <w:rPr>
          <w:rStyle w:val="FontStyle14"/>
          <w:sz w:val="30"/>
          <w:szCs w:val="30"/>
        </w:rPr>
        <w:t xml:space="preserve">абзацы третий и четвертый </w:t>
      </w:r>
      <w:r>
        <w:rPr>
          <w:rStyle w:val="FontStyle14"/>
          <w:sz w:val="30"/>
          <w:szCs w:val="30"/>
        </w:rPr>
        <w:t xml:space="preserve">пункта 1 </w:t>
      </w:r>
      <w:r w:rsidRPr="00071F1A">
        <w:rPr>
          <w:rStyle w:val="FontStyle14"/>
          <w:sz w:val="30"/>
          <w:szCs w:val="30"/>
        </w:rPr>
        <w:t xml:space="preserve">изложить </w:t>
      </w:r>
      <w:r>
        <w:rPr>
          <w:rStyle w:val="FontStyle14"/>
          <w:sz w:val="30"/>
          <w:szCs w:val="30"/>
        </w:rPr>
        <w:br/>
      </w:r>
      <w:r w:rsidRPr="00071F1A">
        <w:rPr>
          <w:rStyle w:val="FontStyle14"/>
          <w:sz w:val="30"/>
          <w:szCs w:val="30"/>
        </w:rPr>
        <w:t xml:space="preserve">в следующей редакции: </w:t>
      </w:r>
    </w:p>
    <w:p w:rsidR="001817D3" w:rsidRPr="00071F1A" w:rsidRDefault="001817D3" w:rsidP="001817D3">
      <w:pPr>
        <w:pStyle w:val="Style5"/>
        <w:widowControl/>
        <w:spacing w:line="360" w:lineRule="auto"/>
        <w:ind w:firstLine="709"/>
        <w:rPr>
          <w:rStyle w:val="FontStyle14"/>
          <w:sz w:val="30"/>
          <w:szCs w:val="30"/>
        </w:rPr>
      </w:pPr>
      <w:r w:rsidRPr="00071F1A">
        <w:rPr>
          <w:rStyle w:val="FontStyle14"/>
          <w:sz w:val="30"/>
          <w:szCs w:val="30"/>
        </w:rPr>
        <w:t xml:space="preserve">«К одежде и изделиям 2-го слоя относятся изделия, имеющие ограниченный контакт с кожей пользователя, в частности платья, халаты, фартуки, блузки, верхние сорочки, свитеры, джемперы, шорты, головные уборы (кроме летних), рукавицы, перчатки, варежки, шарфы, чулочно-носочные изделия осенне-зимнего ассортимента (носки, </w:t>
      </w:r>
      <w:proofErr w:type="spellStart"/>
      <w:r w:rsidRPr="00071F1A">
        <w:rPr>
          <w:rStyle w:val="FontStyle14"/>
          <w:sz w:val="30"/>
          <w:szCs w:val="30"/>
        </w:rPr>
        <w:t>получулки</w:t>
      </w:r>
      <w:proofErr w:type="spellEnd"/>
      <w:r w:rsidRPr="00071F1A">
        <w:rPr>
          <w:rStyle w:val="FontStyle14"/>
          <w:sz w:val="30"/>
          <w:szCs w:val="30"/>
        </w:rPr>
        <w:t>)</w:t>
      </w:r>
      <w:r>
        <w:rPr>
          <w:rStyle w:val="FontStyle14"/>
          <w:sz w:val="30"/>
          <w:szCs w:val="30"/>
        </w:rPr>
        <w:t>,</w:t>
      </w:r>
      <w:r w:rsidRPr="00071F1A">
        <w:rPr>
          <w:rStyle w:val="FontStyle14"/>
          <w:sz w:val="30"/>
          <w:szCs w:val="30"/>
        </w:rPr>
        <w:t xml:space="preserve"> изделия без подкладки и изделия, в которых подкладка занимает менее 40 </w:t>
      </w:r>
      <w:r>
        <w:rPr>
          <w:rStyle w:val="FontStyle14"/>
          <w:sz w:val="30"/>
          <w:szCs w:val="30"/>
        </w:rPr>
        <w:t>процентов</w:t>
      </w:r>
      <w:r w:rsidRPr="00071F1A">
        <w:rPr>
          <w:rStyle w:val="FontStyle14"/>
          <w:sz w:val="30"/>
          <w:szCs w:val="30"/>
        </w:rPr>
        <w:t xml:space="preserve"> площади верха изделия</w:t>
      </w:r>
      <w:r>
        <w:rPr>
          <w:rStyle w:val="FontStyle14"/>
          <w:sz w:val="30"/>
          <w:szCs w:val="30"/>
        </w:rPr>
        <w:t xml:space="preserve"> (</w:t>
      </w:r>
      <w:r w:rsidRPr="00071F1A">
        <w:rPr>
          <w:rStyle w:val="FontStyle14"/>
          <w:sz w:val="30"/>
          <w:szCs w:val="30"/>
        </w:rPr>
        <w:t>костюмы, брюки, юбки, пиджаки, жакеты, жилеты, сарафаны, полукомбинезоны, комбинезоны и другие аналогичные изделия</w:t>
      </w:r>
      <w:r>
        <w:rPr>
          <w:rStyle w:val="FontStyle14"/>
          <w:sz w:val="30"/>
          <w:szCs w:val="30"/>
        </w:rPr>
        <w:t>)</w:t>
      </w:r>
      <w:r w:rsidRPr="00071F1A">
        <w:rPr>
          <w:rStyle w:val="FontStyle14"/>
          <w:sz w:val="30"/>
          <w:szCs w:val="30"/>
        </w:rPr>
        <w:t>.</w:t>
      </w:r>
    </w:p>
    <w:p w:rsidR="001817D3" w:rsidRPr="00071F1A" w:rsidRDefault="001817D3" w:rsidP="001817D3">
      <w:pPr>
        <w:pStyle w:val="Style6"/>
        <w:widowControl/>
        <w:spacing w:line="360" w:lineRule="auto"/>
        <w:ind w:firstLine="709"/>
        <w:rPr>
          <w:rStyle w:val="FontStyle14"/>
          <w:sz w:val="30"/>
          <w:szCs w:val="30"/>
        </w:rPr>
      </w:pPr>
      <w:r w:rsidRPr="00071F1A">
        <w:rPr>
          <w:rStyle w:val="FontStyle14"/>
          <w:sz w:val="30"/>
          <w:szCs w:val="30"/>
        </w:rPr>
        <w:t xml:space="preserve">К одежде </w:t>
      </w:r>
      <w:r>
        <w:rPr>
          <w:rStyle w:val="FontStyle14"/>
          <w:sz w:val="30"/>
          <w:szCs w:val="30"/>
        </w:rPr>
        <w:t xml:space="preserve">и изделиям </w:t>
      </w:r>
      <w:r w:rsidRPr="00071F1A">
        <w:rPr>
          <w:rStyle w:val="FontStyle14"/>
          <w:sz w:val="30"/>
          <w:szCs w:val="30"/>
        </w:rPr>
        <w:t xml:space="preserve">3-го слоя относятся пальто, полупальто, куртки, плащи, конверты для новорожденных и другие аналогичные изделия, а также изделия на подкладке, в которых подкладка занимает не менее 40 процентов площади верха изделия (костюмы, брюки, юбки, пиджаки, жакеты, жилеты, сарафаны, полукомбинезоны, комбинезоны </w:t>
      </w:r>
      <w:r>
        <w:rPr>
          <w:rStyle w:val="FontStyle14"/>
          <w:sz w:val="30"/>
          <w:szCs w:val="30"/>
        </w:rPr>
        <w:br/>
      </w:r>
      <w:r w:rsidRPr="00071F1A">
        <w:rPr>
          <w:rStyle w:val="FontStyle14"/>
          <w:sz w:val="30"/>
          <w:szCs w:val="30"/>
        </w:rPr>
        <w:t>и другие аналогичные изделия на подкладке).</w:t>
      </w:r>
    </w:p>
    <w:p w:rsidR="001817D3" w:rsidRPr="00071F1A" w:rsidRDefault="001817D3" w:rsidP="001817D3">
      <w:pPr>
        <w:tabs>
          <w:tab w:val="left" w:pos="-2410"/>
          <w:tab w:val="left" w:pos="1134"/>
        </w:tabs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071F1A">
        <w:rPr>
          <w:color w:val="000000"/>
          <w:sz w:val="30"/>
          <w:szCs w:val="30"/>
        </w:rPr>
        <w:t>Определение площади подкладки и верха изделия осуществляется без учета площади карманов, воротника, пояса, манжет, клапанов, планок, обтачек, рюш, пат, хлястиков и других отделочных деталей</w:t>
      </w:r>
      <w:r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br/>
      </w:r>
      <w:r w:rsidRPr="00071F1A">
        <w:rPr>
          <w:color w:val="000000"/>
          <w:sz w:val="30"/>
          <w:szCs w:val="30"/>
        </w:rPr>
        <w:t>в костюмах и комплектах – отдельно по каждому изделию.»;</w:t>
      </w:r>
    </w:p>
    <w:p w:rsidR="001817D3" w:rsidRPr="00071F1A" w:rsidRDefault="001817D3" w:rsidP="001817D3">
      <w:pPr>
        <w:tabs>
          <w:tab w:val="left" w:pos="-2410"/>
          <w:tab w:val="left" w:pos="1134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б) абзац третий </w:t>
      </w:r>
      <w:r w:rsidRPr="00071F1A">
        <w:rPr>
          <w:sz w:val="30"/>
          <w:szCs w:val="30"/>
        </w:rPr>
        <w:t>пункт</w:t>
      </w:r>
      <w:r>
        <w:rPr>
          <w:sz w:val="30"/>
          <w:szCs w:val="30"/>
        </w:rPr>
        <w:t>а</w:t>
      </w:r>
      <w:r w:rsidRPr="00071F1A">
        <w:rPr>
          <w:sz w:val="30"/>
          <w:szCs w:val="30"/>
        </w:rPr>
        <w:t xml:space="preserve"> 7 </w:t>
      </w:r>
      <w:r>
        <w:rPr>
          <w:sz w:val="30"/>
          <w:szCs w:val="30"/>
        </w:rPr>
        <w:t>изложить в следующей редакции</w:t>
      </w:r>
      <w:r w:rsidRPr="00071F1A">
        <w:rPr>
          <w:sz w:val="30"/>
          <w:szCs w:val="30"/>
        </w:rPr>
        <w:t>:</w:t>
      </w:r>
    </w:p>
    <w:p w:rsidR="001817D3" w:rsidRDefault="001817D3" w:rsidP="001817D3">
      <w:pPr>
        <w:spacing w:line="360" w:lineRule="auto"/>
        <w:ind w:firstLine="709"/>
        <w:jc w:val="both"/>
        <w:rPr>
          <w:sz w:val="30"/>
          <w:szCs w:val="30"/>
        </w:rPr>
      </w:pPr>
      <w:r w:rsidRPr="00071F1A">
        <w:rPr>
          <w:sz w:val="30"/>
          <w:szCs w:val="30"/>
        </w:rPr>
        <w:lastRenderedPageBreak/>
        <w:t xml:space="preserve">«Вредные вещества в одежде и изделиях 1-го и 2-го слоев определяются в водной среде. </w:t>
      </w:r>
      <w:r>
        <w:rPr>
          <w:sz w:val="30"/>
          <w:szCs w:val="30"/>
        </w:rPr>
        <w:t xml:space="preserve">Вредные вещества в одежде и изделиях </w:t>
      </w:r>
      <w:r w:rsidRPr="00071F1A">
        <w:rPr>
          <w:sz w:val="30"/>
          <w:szCs w:val="30"/>
        </w:rPr>
        <w:t xml:space="preserve">3-го слоя </w:t>
      </w:r>
      <w:r>
        <w:rPr>
          <w:sz w:val="30"/>
          <w:szCs w:val="30"/>
        </w:rPr>
        <w:t xml:space="preserve">определяются: </w:t>
      </w:r>
    </w:p>
    <w:p w:rsidR="001817D3" w:rsidRDefault="001817D3" w:rsidP="001817D3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Pr="00071F1A">
        <w:rPr>
          <w:sz w:val="30"/>
          <w:szCs w:val="30"/>
        </w:rPr>
        <w:t>пальто, полупальто, куртка</w:t>
      </w:r>
      <w:r>
        <w:rPr>
          <w:sz w:val="30"/>
          <w:szCs w:val="30"/>
        </w:rPr>
        <w:t>х</w:t>
      </w:r>
      <w:r w:rsidRPr="00071F1A">
        <w:rPr>
          <w:sz w:val="30"/>
          <w:szCs w:val="30"/>
        </w:rPr>
        <w:t>, плащ</w:t>
      </w:r>
      <w:r>
        <w:rPr>
          <w:sz w:val="30"/>
          <w:szCs w:val="30"/>
        </w:rPr>
        <w:t>ах</w:t>
      </w:r>
      <w:r w:rsidRPr="00071F1A">
        <w:rPr>
          <w:sz w:val="30"/>
          <w:szCs w:val="30"/>
        </w:rPr>
        <w:t>, комбинезон</w:t>
      </w:r>
      <w:r>
        <w:rPr>
          <w:sz w:val="30"/>
          <w:szCs w:val="30"/>
        </w:rPr>
        <w:t>ах</w:t>
      </w:r>
      <w:r w:rsidRPr="00071F1A">
        <w:rPr>
          <w:sz w:val="30"/>
          <w:szCs w:val="30"/>
        </w:rPr>
        <w:t>, полукомбинезон</w:t>
      </w:r>
      <w:r>
        <w:rPr>
          <w:sz w:val="30"/>
          <w:szCs w:val="30"/>
        </w:rPr>
        <w:t>ах</w:t>
      </w:r>
      <w:r w:rsidRPr="00071F1A">
        <w:rPr>
          <w:sz w:val="30"/>
          <w:szCs w:val="30"/>
        </w:rPr>
        <w:t xml:space="preserve"> и других аналогичных изделиях</w:t>
      </w:r>
      <w:r>
        <w:rPr>
          <w:sz w:val="30"/>
          <w:szCs w:val="30"/>
        </w:rPr>
        <w:t xml:space="preserve"> – в воздушной среде;</w:t>
      </w:r>
    </w:p>
    <w:p w:rsidR="001817D3" w:rsidRDefault="001817D3" w:rsidP="001817D3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071F1A">
        <w:rPr>
          <w:sz w:val="30"/>
          <w:szCs w:val="30"/>
        </w:rPr>
        <w:t xml:space="preserve"> остальных издели</w:t>
      </w:r>
      <w:r>
        <w:rPr>
          <w:sz w:val="30"/>
          <w:szCs w:val="30"/>
        </w:rPr>
        <w:t xml:space="preserve">ях </w:t>
      </w:r>
      <w:r w:rsidRPr="00071F1A">
        <w:rPr>
          <w:sz w:val="30"/>
          <w:szCs w:val="30"/>
        </w:rPr>
        <w:t>– в водной среде</w:t>
      </w:r>
      <w:r>
        <w:rPr>
          <w:sz w:val="30"/>
          <w:szCs w:val="30"/>
        </w:rPr>
        <w:t>;</w:t>
      </w:r>
    </w:p>
    <w:p w:rsidR="001817D3" w:rsidRPr="00071F1A" w:rsidRDefault="001817D3" w:rsidP="001817D3">
      <w:pPr>
        <w:spacing w:line="360" w:lineRule="auto"/>
        <w:ind w:firstLine="709"/>
        <w:jc w:val="both"/>
        <w:rPr>
          <w:rStyle w:val="FontStyle14"/>
          <w:sz w:val="30"/>
          <w:szCs w:val="30"/>
        </w:rPr>
      </w:pPr>
      <w:r>
        <w:rPr>
          <w:sz w:val="30"/>
          <w:szCs w:val="30"/>
        </w:rPr>
        <w:t>в</w:t>
      </w:r>
      <w:r w:rsidRPr="00071F1A">
        <w:rPr>
          <w:sz w:val="30"/>
          <w:szCs w:val="30"/>
        </w:rPr>
        <w:t xml:space="preserve"> изделиях для новорожденных и детей до 1 года </w:t>
      </w:r>
      <w:r>
        <w:rPr>
          <w:sz w:val="30"/>
          <w:szCs w:val="30"/>
        </w:rPr>
        <w:t>–</w:t>
      </w:r>
      <w:r w:rsidRPr="00071F1A">
        <w:rPr>
          <w:sz w:val="30"/>
          <w:szCs w:val="30"/>
        </w:rPr>
        <w:t xml:space="preserve"> в водной </w:t>
      </w:r>
      <w:r>
        <w:rPr>
          <w:sz w:val="30"/>
          <w:szCs w:val="30"/>
        </w:rPr>
        <w:br/>
      </w:r>
      <w:r w:rsidRPr="00071F1A">
        <w:rPr>
          <w:sz w:val="30"/>
          <w:szCs w:val="30"/>
        </w:rPr>
        <w:t>и воздушной средах</w:t>
      </w:r>
      <w:r>
        <w:rPr>
          <w:sz w:val="30"/>
          <w:szCs w:val="30"/>
        </w:rPr>
        <w:t>.»;</w:t>
      </w:r>
    </w:p>
    <w:p w:rsidR="001817D3" w:rsidRPr="00071F1A" w:rsidRDefault="001817D3" w:rsidP="001817D3">
      <w:pPr>
        <w:pStyle w:val="Style10"/>
        <w:widowControl/>
        <w:tabs>
          <w:tab w:val="left" w:pos="1003"/>
        </w:tabs>
        <w:spacing w:line="36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в) </w:t>
      </w:r>
      <w:r w:rsidRPr="00071F1A">
        <w:rPr>
          <w:rStyle w:val="FontStyle14"/>
          <w:sz w:val="30"/>
          <w:szCs w:val="30"/>
        </w:rPr>
        <w:t xml:space="preserve">абзац первый </w:t>
      </w:r>
      <w:r>
        <w:rPr>
          <w:rStyle w:val="FontStyle14"/>
          <w:sz w:val="30"/>
          <w:szCs w:val="30"/>
        </w:rPr>
        <w:t xml:space="preserve">пункта 8 </w:t>
      </w:r>
      <w:r w:rsidRPr="00071F1A">
        <w:rPr>
          <w:rStyle w:val="FontStyle14"/>
          <w:sz w:val="30"/>
          <w:szCs w:val="30"/>
        </w:rPr>
        <w:t>изложить в следующей редакции:</w:t>
      </w:r>
    </w:p>
    <w:p w:rsidR="001817D3" w:rsidRPr="00071F1A" w:rsidRDefault="001817D3" w:rsidP="001817D3">
      <w:pPr>
        <w:pStyle w:val="Style6"/>
        <w:widowControl/>
        <w:spacing w:line="360" w:lineRule="auto"/>
        <w:ind w:firstLine="709"/>
        <w:rPr>
          <w:rStyle w:val="FontStyle14"/>
          <w:sz w:val="30"/>
          <w:szCs w:val="30"/>
        </w:rPr>
      </w:pPr>
      <w:r w:rsidRPr="00071F1A">
        <w:rPr>
          <w:rStyle w:val="FontStyle14"/>
          <w:sz w:val="30"/>
          <w:szCs w:val="30"/>
        </w:rPr>
        <w:t>«</w:t>
      </w:r>
      <w:r>
        <w:rPr>
          <w:rStyle w:val="FontStyle14"/>
          <w:sz w:val="30"/>
          <w:szCs w:val="30"/>
        </w:rPr>
        <w:t>8. </w:t>
      </w:r>
      <w:r w:rsidRPr="00071F1A">
        <w:rPr>
          <w:rStyle w:val="FontStyle14"/>
          <w:sz w:val="30"/>
          <w:szCs w:val="30"/>
        </w:rPr>
        <w:t xml:space="preserve">Изделия из кожи </w:t>
      </w:r>
      <w:r>
        <w:rPr>
          <w:rStyle w:val="FontStyle14"/>
          <w:sz w:val="30"/>
          <w:szCs w:val="30"/>
        </w:rPr>
        <w:t>(</w:t>
      </w:r>
      <w:r w:rsidRPr="00071F1A">
        <w:rPr>
          <w:rStyle w:val="FontStyle14"/>
          <w:sz w:val="30"/>
          <w:szCs w:val="30"/>
        </w:rPr>
        <w:t>одежда, головные уборы</w:t>
      </w:r>
      <w:r>
        <w:rPr>
          <w:rStyle w:val="FontStyle14"/>
          <w:sz w:val="30"/>
          <w:szCs w:val="30"/>
        </w:rPr>
        <w:t xml:space="preserve">), а также </w:t>
      </w:r>
      <w:r w:rsidRPr="00071F1A">
        <w:rPr>
          <w:rStyle w:val="FontStyle14"/>
          <w:sz w:val="30"/>
          <w:szCs w:val="30"/>
        </w:rPr>
        <w:t>детали изделий, изготовленные из кожи</w:t>
      </w:r>
      <w:r>
        <w:rPr>
          <w:rStyle w:val="FontStyle14"/>
          <w:sz w:val="30"/>
          <w:szCs w:val="30"/>
        </w:rPr>
        <w:t>,</w:t>
      </w:r>
      <w:r w:rsidRPr="00071F1A">
        <w:rPr>
          <w:rStyle w:val="FontStyle14"/>
          <w:sz w:val="30"/>
          <w:szCs w:val="30"/>
        </w:rPr>
        <w:t xml:space="preserve"> должны соответствовать следующим требованиям:».</w:t>
      </w:r>
    </w:p>
    <w:p w:rsidR="001817D3" w:rsidRPr="00071F1A" w:rsidRDefault="001817D3" w:rsidP="001817D3">
      <w:pPr>
        <w:pStyle w:val="Style10"/>
        <w:widowControl/>
        <w:tabs>
          <w:tab w:val="left" w:pos="1003"/>
        </w:tabs>
        <w:spacing w:line="36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3. В с</w:t>
      </w:r>
      <w:r w:rsidRPr="00071F1A">
        <w:rPr>
          <w:rStyle w:val="FontStyle14"/>
          <w:sz w:val="30"/>
          <w:szCs w:val="30"/>
        </w:rPr>
        <w:t>тать</w:t>
      </w:r>
      <w:r>
        <w:rPr>
          <w:rStyle w:val="FontStyle14"/>
          <w:sz w:val="30"/>
          <w:szCs w:val="30"/>
        </w:rPr>
        <w:t>е</w:t>
      </w:r>
      <w:r w:rsidRPr="00071F1A">
        <w:rPr>
          <w:rStyle w:val="FontStyle14"/>
          <w:sz w:val="30"/>
          <w:szCs w:val="30"/>
        </w:rPr>
        <w:t xml:space="preserve"> 6:</w:t>
      </w:r>
    </w:p>
    <w:p w:rsidR="001817D3" w:rsidRDefault="001817D3" w:rsidP="001817D3">
      <w:pPr>
        <w:pStyle w:val="Style10"/>
        <w:widowControl/>
        <w:tabs>
          <w:tab w:val="left" w:pos="859"/>
        </w:tabs>
        <w:spacing w:line="36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а) в пункте 2:</w:t>
      </w:r>
    </w:p>
    <w:p w:rsidR="001817D3" w:rsidRPr="00071F1A" w:rsidRDefault="001817D3" w:rsidP="001817D3">
      <w:pPr>
        <w:pStyle w:val="Style10"/>
        <w:widowControl/>
        <w:tabs>
          <w:tab w:val="left" w:pos="859"/>
        </w:tabs>
        <w:spacing w:line="360" w:lineRule="auto"/>
        <w:ind w:firstLine="709"/>
        <w:rPr>
          <w:rStyle w:val="FontStyle14"/>
          <w:sz w:val="30"/>
          <w:szCs w:val="30"/>
        </w:rPr>
      </w:pPr>
      <w:r w:rsidRPr="00071F1A">
        <w:rPr>
          <w:rStyle w:val="FontStyle14"/>
          <w:sz w:val="30"/>
          <w:szCs w:val="30"/>
        </w:rPr>
        <w:t>абзацы второй и третий изложить в следующей редакции:</w:t>
      </w:r>
    </w:p>
    <w:p w:rsidR="001817D3" w:rsidRPr="00071F1A" w:rsidRDefault="001817D3" w:rsidP="001817D3">
      <w:pPr>
        <w:pStyle w:val="Style6"/>
        <w:widowControl/>
        <w:spacing w:line="360" w:lineRule="auto"/>
        <w:ind w:firstLine="709"/>
        <w:rPr>
          <w:rStyle w:val="FontStyle14"/>
          <w:sz w:val="30"/>
          <w:szCs w:val="30"/>
        </w:rPr>
      </w:pPr>
      <w:r w:rsidRPr="00071F1A">
        <w:rPr>
          <w:color w:val="000000"/>
          <w:sz w:val="30"/>
          <w:szCs w:val="30"/>
        </w:rPr>
        <w:t>«</w:t>
      </w:r>
      <w:r>
        <w:rPr>
          <w:color w:val="000000"/>
          <w:sz w:val="30"/>
          <w:szCs w:val="30"/>
        </w:rPr>
        <w:t>- </w:t>
      </w:r>
      <w:r w:rsidRPr="00071F1A">
        <w:rPr>
          <w:color w:val="000000"/>
          <w:sz w:val="30"/>
          <w:szCs w:val="30"/>
        </w:rPr>
        <w:t>из искусственных</w:t>
      </w:r>
      <w:r>
        <w:rPr>
          <w:color w:val="000000"/>
          <w:sz w:val="30"/>
          <w:szCs w:val="30"/>
        </w:rPr>
        <w:t>,</w:t>
      </w:r>
      <w:r w:rsidRPr="00071F1A">
        <w:rPr>
          <w:color w:val="000000"/>
          <w:sz w:val="30"/>
          <w:szCs w:val="30"/>
        </w:rPr>
        <w:t xml:space="preserve"> и (или) синтетиче</w:t>
      </w:r>
      <w:r>
        <w:rPr>
          <w:color w:val="000000"/>
          <w:sz w:val="30"/>
          <w:szCs w:val="30"/>
        </w:rPr>
        <w:t xml:space="preserve">ских, и (или) композиционных кож </w:t>
      </w:r>
      <w:r w:rsidRPr="00071F1A">
        <w:rPr>
          <w:rStyle w:val="FontStyle14"/>
          <w:sz w:val="30"/>
          <w:szCs w:val="30"/>
        </w:rPr>
        <w:t>в закрытой обуви всех половозрастных групп;</w:t>
      </w:r>
    </w:p>
    <w:p w:rsidR="001817D3" w:rsidRPr="00071F1A" w:rsidRDefault="001817D3" w:rsidP="001817D3">
      <w:pPr>
        <w:pStyle w:val="Style6"/>
        <w:widowControl/>
        <w:spacing w:line="360" w:lineRule="auto"/>
        <w:ind w:firstLine="709"/>
        <w:rPr>
          <w:rStyle w:val="FontStyle14"/>
          <w:sz w:val="30"/>
          <w:szCs w:val="30"/>
        </w:rPr>
      </w:pPr>
      <w:r>
        <w:rPr>
          <w:color w:val="000000"/>
          <w:sz w:val="30"/>
          <w:szCs w:val="30"/>
        </w:rPr>
        <w:t>- </w:t>
      </w:r>
      <w:r w:rsidRPr="00071F1A">
        <w:rPr>
          <w:color w:val="000000"/>
          <w:sz w:val="30"/>
          <w:szCs w:val="30"/>
        </w:rPr>
        <w:t>из искусственных</w:t>
      </w:r>
      <w:r>
        <w:rPr>
          <w:color w:val="000000"/>
          <w:sz w:val="30"/>
          <w:szCs w:val="30"/>
        </w:rPr>
        <w:t>,</w:t>
      </w:r>
      <w:r w:rsidRPr="00071F1A">
        <w:rPr>
          <w:color w:val="000000"/>
          <w:sz w:val="30"/>
          <w:szCs w:val="30"/>
        </w:rPr>
        <w:t xml:space="preserve"> и (или) синтетических</w:t>
      </w:r>
      <w:r>
        <w:rPr>
          <w:color w:val="000000"/>
          <w:sz w:val="30"/>
          <w:szCs w:val="30"/>
        </w:rPr>
        <w:t>,</w:t>
      </w:r>
      <w:r w:rsidRPr="00071F1A">
        <w:rPr>
          <w:color w:val="000000"/>
          <w:sz w:val="30"/>
          <w:szCs w:val="30"/>
        </w:rPr>
        <w:t xml:space="preserve"> и (или) композиционных кож</w:t>
      </w:r>
      <w:r>
        <w:rPr>
          <w:color w:val="000000"/>
          <w:sz w:val="30"/>
          <w:szCs w:val="30"/>
        </w:rPr>
        <w:t xml:space="preserve"> </w:t>
      </w:r>
      <w:r w:rsidRPr="00071F1A">
        <w:rPr>
          <w:rStyle w:val="FontStyle14"/>
          <w:sz w:val="30"/>
          <w:szCs w:val="30"/>
        </w:rPr>
        <w:t xml:space="preserve">в открытой обуви для детей ясельного возраста и </w:t>
      </w:r>
      <w:proofErr w:type="spellStart"/>
      <w:r w:rsidRPr="00071F1A">
        <w:rPr>
          <w:rStyle w:val="FontStyle14"/>
          <w:sz w:val="30"/>
          <w:szCs w:val="30"/>
        </w:rPr>
        <w:t>малодетской</w:t>
      </w:r>
      <w:proofErr w:type="spellEnd"/>
      <w:r w:rsidRPr="00071F1A">
        <w:rPr>
          <w:rStyle w:val="FontStyle14"/>
          <w:sz w:val="30"/>
          <w:szCs w:val="30"/>
        </w:rPr>
        <w:t xml:space="preserve"> обуви;»;</w:t>
      </w:r>
    </w:p>
    <w:p w:rsidR="001817D3" w:rsidRPr="00071F1A" w:rsidRDefault="001817D3" w:rsidP="001817D3">
      <w:pPr>
        <w:pStyle w:val="Style10"/>
        <w:widowControl/>
        <w:tabs>
          <w:tab w:val="left" w:pos="859"/>
        </w:tabs>
        <w:spacing w:line="360" w:lineRule="auto"/>
        <w:ind w:firstLine="709"/>
        <w:rPr>
          <w:rStyle w:val="FontStyle14"/>
          <w:sz w:val="30"/>
          <w:szCs w:val="30"/>
        </w:rPr>
      </w:pPr>
      <w:r w:rsidRPr="00071F1A">
        <w:rPr>
          <w:rStyle w:val="FontStyle14"/>
          <w:sz w:val="30"/>
          <w:szCs w:val="30"/>
        </w:rPr>
        <w:t>абзац седьмой изложить в следующей редакции:</w:t>
      </w:r>
    </w:p>
    <w:p w:rsidR="001817D3" w:rsidRPr="00071F1A" w:rsidRDefault="001817D3" w:rsidP="001817D3">
      <w:pPr>
        <w:pStyle w:val="Style6"/>
        <w:widowControl/>
        <w:spacing w:line="360" w:lineRule="auto"/>
        <w:ind w:firstLine="709"/>
        <w:rPr>
          <w:rStyle w:val="FontStyle14"/>
          <w:sz w:val="30"/>
          <w:szCs w:val="30"/>
        </w:rPr>
      </w:pPr>
      <w:r w:rsidRPr="00071F1A">
        <w:rPr>
          <w:color w:val="000000"/>
          <w:sz w:val="30"/>
          <w:szCs w:val="30"/>
        </w:rPr>
        <w:t>«</w:t>
      </w:r>
      <w:r>
        <w:rPr>
          <w:color w:val="000000"/>
          <w:sz w:val="30"/>
          <w:szCs w:val="30"/>
        </w:rPr>
        <w:t>- </w:t>
      </w:r>
      <w:r w:rsidRPr="00071F1A">
        <w:rPr>
          <w:color w:val="000000"/>
          <w:sz w:val="30"/>
          <w:szCs w:val="30"/>
        </w:rPr>
        <w:t>из искусственных</w:t>
      </w:r>
      <w:r>
        <w:rPr>
          <w:color w:val="000000"/>
          <w:sz w:val="30"/>
          <w:szCs w:val="30"/>
        </w:rPr>
        <w:t>,</w:t>
      </w:r>
      <w:r w:rsidRPr="00071F1A">
        <w:rPr>
          <w:color w:val="000000"/>
          <w:sz w:val="30"/>
          <w:szCs w:val="30"/>
        </w:rPr>
        <w:t xml:space="preserve"> и (или) синтетических</w:t>
      </w:r>
      <w:r>
        <w:rPr>
          <w:color w:val="000000"/>
          <w:sz w:val="30"/>
          <w:szCs w:val="30"/>
        </w:rPr>
        <w:t>,</w:t>
      </w:r>
      <w:r w:rsidRPr="00071F1A">
        <w:rPr>
          <w:color w:val="000000"/>
          <w:sz w:val="30"/>
          <w:szCs w:val="30"/>
        </w:rPr>
        <w:t xml:space="preserve"> и (или) композиционных кож</w:t>
      </w:r>
      <w:r>
        <w:rPr>
          <w:color w:val="000000"/>
          <w:sz w:val="30"/>
          <w:szCs w:val="30"/>
        </w:rPr>
        <w:t xml:space="preserve"> </w:t>
      </w:r>
      <w:r w:rsidRPr="00071F1A">
        <w:rPr>
          <w:rStyle w:val="FontStyle14"/>
          <w:sz w:val="30"/>
          <w:szCs w:val="30"/>
        </w:rPr>
        <w:t xml:space="preserve">в обуви для детей ясельного возраста </w:t>
      </w:r>
      <w:r>
        <w:rPr>
          <w:rStyle w:val="FontStyle14"/>
          <w:sz w:val="30"/>
          <w:szCs w:val="30"/>
        </w:rPr>
        <w:br/>
      </w:r>
      <w:r w:rsidRPr="00071F1A">
        <w:rPr>
          <w:rStyle w:val="FontStyle14"/>
          <w:sz w:val="30"/>
          <w:szCs w:val="30"/>
        </w:rPr>
        <w:t xml:space="preserve">и </w:t>
      </w:r>
      <w:proofErr w:type="spellStart"/>
      <w:r w:rsidRPr="00071F1A">
        <w:rPr>
          <w:rStyle w:val="FontStyle14"/>
          <w:sz w:val="30"/>
          <w:szCs w:val="30"/>
        </w:rPr>
        <w:t>малодетской</w:t>
      </w:r>
      <w:proofErr w:type="spellEnd"/>
      <w:r w:rsidRPr="00071F1A">
        <w:rPr>
          <w:rStyle w:val="FontStyle14"/>
          <w:sz w:val="30"/>
          <w:szCs w:val="30"/>
        </w:rPr>
        <w:t xml:space="preserve"> обуви;»;</w:t>
      </w:r>
    </w:p>
    <w:p w:rsidR="001817D3" w:rsidRPr="00071F1A" w:rsidRDefault="001817D3" w:rsidP="001817D3">
      <w:pPr>
        <w:pStyle w:val="Style10"/>
        <w:widowControl/>
        <w:tabs>
          <w:tab w:val="left" w:pos="970"/>
        </w:tabs>
        <w:spacing w:line="360" w:lineRule="auto"/>
        <w:ind w:firstLine="709"/>
        <w:rPr>
          <w:rStyle w:val="FontStyle14"/>
          <w:sz w:val="30"/>
          <w:szCs w:val="30"/>
        </w:rPr>
      </w:pPr>
      <w:r w:rsidRPr="00071F1A">
        <w:rPr>
          <w:rStyle w:val="FontStyle14"/>
          <w:sz w:val="30"/>
          <w:szCs w:val="30"/>
        </w:rPr>
        <w:t xml:space="preserve">абзац девятый изложить в следующей редакции: </w:t>
      </w:r>
    </w:p>
    <w:p w:rsidR="001817D3" w:rsidRPr="00071F1A" w:rsidRDefault="001817D3" w:rsidP="001817D3">
      <w:pPr>
        <w:pStyle w:val="Style10"/>
        <w:widowControl/>
        <w:tabs>
          <w:tab w:val="left" w:pos="970"/>
        </w:tabs>
        <w:spacing w:line="360" w:lineRule="auto"/>
        <w:ind w:firstLine="709"/>
        <w:rPr>
          <w:rStyle w:val="FontStyle14"/>
          <w:sz w:val="30"/>
          <w:szCs w:val="30"/>
        </w:rPr>
      </w:pPr>
      <w:r w:rsidRPr="00071F1A">
        <w:rPr>
          <w:rStyle w:val="FontStyle14"/>
          <w:sz w:val="30"/>
          <w:szCs w:val="30"/>
        </w:rPr>
        <w:lastRenderedPageBreak/>
        <w:t xml:space="preserve">«В обуви для детей ясельного возраста </w:t>
      </w:r>
      <w:r>
        <w:rPr>
          <w:rStyle w:val="FontStyle14"/>
          <w:sz w:val="30"/>
          <w:szCs w:val="30"/>
        </w:rPr>
        <w:t>(</w:t>
      </w:r>
      <w:r w:rsidRPr="00071F1A">
        <w:rPr>
          <w:rStyle w:val="FontStyle14"/>
          <w:sz w:val="30"/>
          <w:szCs w:val="30"/>
        </w:rPr>
        <w:t xml:space="preserve">кроме летней </w:t>
      </w:r>
      <w:r>
        <w:rPr>
          <w:rStyle w:val="FontStyle14"/>
          <w:sz w:val="30"/>
          <w:szCs w:val="30"/>
        </w:rPr>
        <w:br/>
      </w:r>
      <w:r w:rsidRPr="00071F1A">
        <w:rPr>
          <w:rStyle w:val="FontStyle14"/>
          <w:sz w:val="30"/>
          <w:szCs w:val="30"/>
        </w:rPr>
        <w:t xml:space="preserve">и весенне-осенней обуви с подкладкой из натуральных материалов, </w:t>
      </w:r>
      <w:r>
        <w:rPr>
          <w:rStyle w:val="FontStyle14"/>
          <w:sz w:val="30"/>
          <w:szCs w:val="30"/>
        </w:rPr>
        <w:br/>
      </w:r>
      <w:r w:rsidRPr="00071F1A">
        <w:rPr>
          <w:rStyle w:val="FontStyle14"/>
          <w:sz w:val="30"/>
          <w:szCs w:val="30"/>
        </w:rPr>
        <w:t xml:space="preserve">а также пляжной </w:t>
      </w:r>
      <w:r>
        <w:rPr>
          <w:rStyle w:val="FontStyle14"/>
          <w:sz w:val="30"/>
          <w:szCs w:val="30"/>
        </w:rPr>
        <w:t xml:space="preserve">обуви </w:t>
      </w:r>
      <w:r w:rsidRPr="00071F1A">
        <w:rPr>
          <w:rStyle w:val="FontStyle14"/>
          <w:sz w:val="30"/>
          <w:szCs w:val="30"/>
        </w:rPr>
        <w:t>и обуви для бассейна</w:t>
      </w:r>
      <w:r>
        <w:rPr>
          <w:rStyle w:val="FontStyle14"/>
          <w:sz w:val="30"/>
          <w:szCs w:val="30"/>
        </w:rPr>
        <w:t>)</w:t>
      </w:r>
      <w:r w:rsidRPr="00071F1A">
        <w:rPr>
          <w:rStyle w:val="FontStyle14"/>
          <w:sz w:val="30"/>
          <w:szCs w:val="30"/>
        </w:rPr>
        <w:t xml:space="preserve"> в качестве материала верха не допускается применять искусственные</w:t>
      </w:r>
      <w:r>
        <w:rPr>
          <w:rStyle w:val="FontStyle14"/>
          <w:sz w:val="30"/>
          <w:szCs w:val="30"/>
        </w:rPr>
        <w:t>,</w:t>
      </w:r>
      <w:r w:rsidRPr="00071F1A">
        <w:rPr>
          <w:rStyle w:val="FontStyle14"/>
          <w:sz w:val="30"/>
          <w:szCs w:val="30"/>
        </w:rPr>
        <w:t xml:space="preserve"> и (или) синтетические</w:t>
      </w:r>
      <w:r>
        <w:rPr>
          <w:rStyle w:val="FontStyle14"/>
          <w:sz w:val="30"/>
          <w:szCs w:val="30"/>
        </w:rPr>
        <w:t>,</w:t>
      </w:r>
      <w:r w:rsidRPr="00071F1A">
        <w:rPr>
          <w:rStyle w:val="FontStyle14"/>
          <w:sz w:val="30"/>
          <w:szCs w:val="30"/>
        </w:rPr>
        <w:t xml:space="preserve"> и (или) композиционные кожи</w:t>
      </w:r>
      <w:r>
        <w:rPr>
          <w:rStyle w:val="FontStyle14"/>
          <w:sz w:val="30"/>
          <w:szCs w:val="30"/>
        </w:rPr>
        <w:t>.»;</w:t>
      </w:r>
    </w:p>
    <w:p w:rsidR="001817D3" w:rsidRPr="00071F1A" w:rsidRDefault="001817D3" w:rsidP="001817D3">
      <w:pPr>
        <w:pStyle w:val="Style6"/>
        <w:widowControl/>
        <w:spacing w:line="36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б) </w:t>
      </w:r>
      <w:r w:rsidRPr="00071F1A">
        <w:rPr>
          <w:rStyle w:val="FontStyle14"/>
          <w:sz w:val="30"/>
          <w:szCs w:val="30"/>
        </w:rPr>
        <w:t>абзац первый пункта 4 изложить в следующей редакции:</w:t>
      </w:r>
    </w:p>
    <w:p w:rsidR="001817D3" w:rsidRPr="00071F1A" w:rsidRDefault="001817D3" w:rsidP="001817D3">
      <w:pPr>
        <w:pStyle w:val="Style6"/>
        <w:widowControl/>
        <w:spacing w:line="360" w:lineRule="auto"/>
        <w:ind w:firstLine="709"/>
        <w:rPr>
          <w:rStyle w:val="FontStyle14"/>
          <w:sz w:val="30"/>
          <w:szCs w:val="30"/>
        </w:rPr>
      </w:pPr>
      <w:r w:rsidRPr="00071F1A">
        <w:rPr>
          <w:rStyle w:val="FontStyle14"/>
          <w:sz w:val="30"/>
          <w:szCs w:val="30"/>
        </w:rPr>
        <w:t>«</w:t>
      </w:r>
      <w:r>
        <w:rPr>
          <w:rStyle w:val="FontStyle14"/>
          <w:sz w:val="30"/>
          <w:szCs w:val="30"/>
        </w:rPr>
        <w:t xml:space="preserve">4. </w:t>
      </w:r>
      <w:r w:rsidRPr="00071F1A">
        <w:rPr>
          <w:rStyle w:val="FontStyle14"/>
          <w:sz w:val="30"/>
          <w:szCs w:val="30"/>
        </w:rPr>
        <w:t>Обувь из кожи</w:t>
      </w:r>
      <w:r>
        <w:rPr>
          <w:rStyle w:val="FontStyle14"/>
          <w:sz w:val="30"/>
          <w:szCs w:val="30"/>
        </w:rPr>
        <w:t xml:space="preserve">, а также </w:t>
      </w:r>
      <w:r w:rsidRPr="00071F1A">
        <w:rPr>
          <w:rStyle w:val="FontStyle14"/>
          <w:sz w:val="30"/>
          <w:szCs w:val="30"/>
        </w:rPr>
        <w:t>детали обуви, изготовленные из кожи</w:t>
      </w:r>
      <w:r>
        <w:rPr>
          <w:rStyle w:val="FontStyle14"/>
          <w:sz w:val="30"/>
          <w:szCs w:val="30"/>
        </w:rPr>
        <w:t>, должны</w:t>
      </w:r>
      <w:r w:rsidRPr="00071F1A">
        <w:rPr>
          <w:rStyle w:val="FontStyle14"/>
          <w:sz w:val="30"/>
          <w:szCs w:val="30"/>
        </w:rPr>
        <w:t xml:space="preserve"> соответствовать следующим требованиям:»;</w:t>
      </w:r>
    </w:p>
    <w:p w:rsidR="001817D3" w:rsidRPr="00071F1A" w:rsidRDefault="001817D3" w:rsidP="001817D3">
      <w:pPr>
        <w:pStyle w:val="Style6"/>
        <w:widowControl/>
        <w:spacing w:line="36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в) </w:t>
      </w:r>
      <w:r w:rsidRPr="00071F1A">
        <w:rPr>
          <w:rStyle w:val="FontStyle14"/>
          <w:sz w:val="30"/>
          <w:szCs w:val="30"/>
        </w:rPr>
        <w:t xml:space="preserve">пункт 6 дополнить </w:t>
      </w:r>
      <w:r>
        <w:rPr>
          <w:rStyle w:val="FontStyle14"/>
          <w:sz w:val="30"/>
          <w:szCs w:val="30"/>
        </w:rPr>
        <w:t>абзацами</w:t>
      </w:r>
      <w:r w:rsidRPr="00071F1A">
        <w:rPr>
          <w:rStyle w:val="FontStyle14"/>
          <w:sz w:val="30"/>
          <w:szCs w:val="30"/>
        </w:rPr>
        <w:t xml:space="preserve"> следующего содержания:</w:t>
      </w:r>
    </w:p>
    <w:p w:rsidR="001817D3" w:rsidRPr="00071F1A" w:rsidRDefault="001817D3" w:rsidP="001817D3">
      <w:pPr>
        <w:pStyle w:val="Style6"/>
        <w:widowControl/>
        <w:spacing w:line="360" w:lineRule="auto"/>
        <w:ind w:firstLine="709"/>
        <w:rPr>
          <w:rStyle w:val="FontStyle14"/>
          <w:sz w:val="30"/>
          <w:szCs w:val="30"/>
        </w:rPr>
      </w:pPr>
      <w:r w:rsidRPr="00071F1A">
        <w:rPr>
          <w:rStyle w:val="FontStyle14"/>
          <w:sz w:val="30"/>
          <w:szCs w:val="30"/>
        </w:rPr>
        <w:t>«Кожгалантерейные изделия из кожи должны соотве</w:t>
      </w:r>
      <w:r>
        <w:rPr>
          <w:rStyle w:val="FontStyle14"/>
          <w:sz w:val="30"/>
          <w:szCs w:val="30"/>
        </w:rPr>
        <w:t>тствовать следующим требованиям</w:t>
      </w:r>
      <w:r w:rsidRPr="00071F1A">
        <w:rPr>
          <w:rStyle w:val="FontStyle14"/>
          <w:sz w:val="30"/>
          <w:szCs w:val="30"/>
        </w:rPr>
        <w:t>:</w:t>
      </w:r>
    </w:p>
    <w:p w:rsidR="001817D3" w:rsidRPr="00071F1A" w:rsidRDefault="001817D3" w:rsidP="001817D3">
      <w:pPr>
        <w:pStyle w:val="Style6"/>
        <w:widowControl/>
        <w:spacing w:line="360" w:lineRule="auto"/>
        <w:ind w:firstLine="709"/>
        <w:rPr>
          <w:rStyle w:val="FontStyle14"/>
          <w:sz w:val="30"/>
          <w:szCs w:val="30"/>
        </w:rPr>
      </w:pPr>
      <w:r w:rsidRPr="00071F1A">
        <w:rPr>
          <w:rStyle w:val="FontStyle14"/>
          <w:sz w:val="30"/>
          <w:szCs w:val="30"/>
        </w:rPr>
        <w:t>содержание свободного формальдегида – не более 20 мкг/г;</w:t>
      </w:r>
    </w:p>
    <w:p w:rsidR="001817D3" w:rsidRPr="00071F1A" w:rsidRDefault="001817D3" w:rsidP="001817D3">
      <w:pPr>
        <w:pStyle w:val="Style6"/>
        <w:widowControl/>
        <w:spacing w:line="360" w:lineRule="auto"/>
        <w:ind w:firstLine="709"/>
        <w:rPr>
          <w:rStyle w:val="FontStyle14"/>
          <w:sz w:val="30"/>
          <w:szCs w:val="30"/>
        </w:rPr>
      </w:pPr>
      <w:r w:rsidRPr="00071F1A">
        <w:rPr>
          <w:rStyle w:val="FontStyle14"/>
          <w:sz w:val="30"/>
          <w:szCs w:val="30"/>
        </w:rPr>
        <w:t>содержание водовымываемого хрома (</w:t>
      </w:r>
      <w:r w:rsidRPr="00071F1A">
        <w:rPr>
          <w:rStyle w:val="FontStyle14"/>
          <w:sz w:val="30"/>
          <w:szCs w:val="30"/>
          <w:lang w:val="en-US"/>
        </w:rPr>
        <w:t>VI</w:t>
      </w:r>
      <w:r w:rsidRPr="00071F1A">
        <w:rPr>
          <w:rStyle w:val="FontStyle14"/>
          <w:sz w:val="30"/>
          <w:szCs w:val="30"/>
        </w:rPr>
        <w:t xml:space="preserve">) </w:t>
      </w:r>
      <w:r>
        <w:rPr>
          <w:rStyle w:val="FontStyle14"/>
          <w:sz w:val="30"/>
          <w:szCs w:val="30"/>
        </w:rPr>
        <w:t xml:space="preserve">в коже </w:t>
      </w:r>
      <w:r w:rsidRPr="00071F1A">
        <w:rPr>
          <w:rStyle w:val="FontStyle14"/>
          <w:sz w:val="30"/>
          <w:szCs w:val="30"/>
        </w:rPr>
        <w:t>не допускается.».</w:t>
      </w:r>
    </w:p>
    <w:p w:rsidR="001817D3" w:rsidRPr="00071F1A" w:rsidRDefault="001817D3" w:rsidP="001817D3">
      <w:pPr>
        <w:pStyle w:val="Style10"/>
        <w:widowControl/>
        <w:tabs>
          <w:tab w:val="left" w:pos="1003"/>
        </w:tabs>
        <w:spacing w:line="36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4. Абзац первый пу</w:t>
      </w:r>
      <w:r w:rsidRPr="00071F1A">
        <w:rPr>
          <w:rStyle w:val="FontStyle14"/>
          <w:sz w:val="30"/>
          <w:szCs w:val="30"/>
        </w:rPr>
        <w:t>нкт</w:t>
      </w:r>
      <w:r>
        <w:rPr>
          <w:rStyle w:val="FontStyle14"/>
          <w:sz w:val="30"/>
          <w:szCs w:val="30"/>
        </w:rPr>
        <w:t>а</w:t>
      </w:r>
      <w:r w:rsidRPr="00071F1A">
        <w:rPr>
          <w:rStyle w:val="FontStyle14"/>
          <w:sz w:val="30"/>
          <w:szCs w:val="30"/>
        </w:rPr>
        <w:t xml:space="preserve"> 4 статьи 8</w:t>
      </w:r>
      <w:r w:rsidRPr="00E43BED">
        <w:rPr>
          <w:rStyle w:val="FontStyle14"/>
          <w:sz w:val="30"/>
          <w:szCs w:val="30"/>
        </w:rPr>
        <w:t xml:space="preserve"> </w:t>
      </w:r>
      <w:r w:rsidRPr="00071F1A">
        <w:rPr>
          <w:rStyle w:val="FontStyle14"/>
          <w:sz w:val="30"/>
          <w:szCs w:val="30"/>
        </w:rPr>
        <w:t>дополнить предложением следующего содержания:</w:t>
      </w:r>
      <w:r>
        <w:rPr>
          <w:rStyle w:val="FontStyle14"/>
          <w:sz w:val="30"/>
          <w:szCs w:val="30"/>
        </w:rPr>
        <w:t xml:space="preserve"> </w:t>
      </w:r>
      <w:r w:rsidRPr="00071F1A">
        <w:rPr>
          <w:rStyle w:val="FontStyle14"/>
          <w:sz w:val="30"/>
          <w:szCs w:val="30"/>
        </w:rPr>
        <w:t xml:space="preserve">«Не допускается </w:t>
      </w:r>
      <w:proofErr w:type="spellStart"/>
      <w:r w:rsidRPr="00071F1A">
        <w:rPr>
          <w:rStyle w:val="FontStyle14"/>
          <w:sz w:val="30"/>
          <w:szCs w:val="30"/>
        </w:rPr>
        <w:t>непропечатка</w:t>
      </w:r>
      <w:proofErr w:type="spellEnd"/>
      <w:r w:rsidRPr="00071F1A">
        <w:rPr>
          <w:rStyle w:val="FontStyle14"/>
          <w:sz w:val="30"/>
          <w:szCs w:val="30"/>
        </w:rPr>
        <w:t xml:space="preserve"> линий рисунка.».</w:t>
      </w:r>
    </w:p>
    <w:p w:rsidR="001817D3" w:rsidRPr="00071F1A" w:rsidRDefault="001817D3" w:rsidP="001817D3">
      <w:pPr>
        <w:pStyle w:val="Style10"/>
        <w:widowControl/>
        <w:tabs>
          <w:tab w:val="left" w:pos="1003"/>
        </w:tabs>
        <w:spacing w:line="36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5</w:t>
      </w:r>
      <w:r w:rsidRPr="00071F1A">
        <w:rPr>
          <w:rStyle w:val="FontStyle14"/>
          <w:sz w:val="30"/>
          <w:szCs w:val="30"/>
        </w:rPr>
        <w:t>.</w:t>
      </w:r>
      <w:r>
        <w:rPr>
          <w:rStyle w:val="FontStyle14"/>
          <w:sz w:val="30"/>
          <w:szCs w:val="30"/>
        </w:rPr>
        <w:t> </w:t>
      </w:r>
      <w:r w:rsidRPr="00071F1A">
        <w:rPr>
          <w:rStyle w:val="FontStyle14"/>
          <w:sz w:val="30"/>
          <w:szCs w:val="30"/>
        </w:rPr>
        <w:t>В статье 9:</w:t>
      </w:r>
    </w:p>
    <w:p w:rsidR="001817D3" w:rsidRPr="00071F1A" w:rsidRDefault="001817D3" w:rsidP="001817D3">
      <w:pPr>
        <w:pStyle w:val="Style10"/>
        <w:widowControl/>
        <w:tabs>
          <w:tab w:val="left" w:pos="854"/>
        </w:tabs>
        <w:spacing w:line="36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а) </w:t>
      </w:r>
      <w:r w:rsidRPr="00071F1A">
        <w:rPr>
          <w:rStyle w:val="FontStyle14"/>
          <w:sz w:val="30"/>
          <w:szCs w:val="30"/>
        </w:rPr>
        <w:t>в пункте 2:</w:t>
      </w:r>
    </w:p>
    <w:p w:rsidR="001817D3" w:rsidRPr="00071F1A" w:rsidRDefault="001817D3" w:rsidP="001817D3">
      <w:pPr>
        <w:pStyle w:val="Style9"/>
        <w:widowControl/>
        <w:spacing w:line="360" w:lineRule="auto"/>
        <w:ind w:right="-2"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 xml:space="preserve">в </w:t>
      </w:r>
      <w:r w:rsidRPr="00071F1A">
        <w:rPr>
          <w:rStyle w:val="FontStyle14"/>
          <w:sz w:val="30"/>
          <w:szCs w:val="30"/>
        </w:rPr>
        <w:t>абзац</w:t>
      </w:r>
      <w:r>
        <w:rPr>
          <w:rStyle w:val="FontStyle14"/>
          <w:sz w:val="30"/>
          <w:szCs w:val="30"/>
        </w:rPr>
        <w:t>е</w:t>
      </w:r>
      <w:r w:rsidRPr="00071F1A">
        <w:rPr>
          <w:rStyle w:val="FontStyle14"/>
          <w:sz w:val="30"/>
          <w:szCs w:val="30"/>
        </w:rPr>
        <w:t xml:space="preserve"> четверт</w:t>
      </w:r>
      <w:r>
        <w:rPr>
          <w:rStyle w:val="FontStyle14"/>
          <w:sz w:val="30"/>
          <w:szCs w:val="30"/>
        </w:rPr>
        <w:t>ом слова «и вид (назначение)»</w:t>
      </w:r>
      <w:r w:rsidRPr="00071F1A">
        <w:rPr>
          <w:rStyle w:val="FontStyle14"/>
          <w:sz w:val="30"/>
          <w:szCs w:val="30"/>
        </w:rPr>
        <w:t xml:space="preserve"> </w:t>
      </w:r>
      <w:r>
        <w:rPr>
          <w:rStyle w:val="FontStyle14"/>
          <w:sz w:val="30"/>
          <w:szCs w:val="30"/>
        </w:rPr>
        <w:t>исключить;</w:t>
      </w:r>
    </w:p>
    <w:p w:rsidR="001817D3" w:rsidRPr="00071F1A" w:rsidRDefault="001817D3" w:rsidP="001817D3">
      <w:pPr>
        <w:pStyle w:val="Style9"/>
        <w:widowControl/>
        <w:spacing w:line="360" w:lineRule="auto"/>
        <w:ind w:right="-2" w:firstLine="709"/>
        <w:jc w:val="both"/>
        <w:rPr>
          <w:rStyle w:val="FontStyle14"/>
          <w:sz w:val="30"/>
          <w:szCs w:val="30"/>
        </w:rPr>
      </w:pPr>
      <w:r w:rsidRPr="00071F1A">
        <w:rPr>
          <w:rStyle w:val="FontStyle14"/>
          <w:sz w:val="30"/>
          <w:szCs w:val="30"/>
        </w:rPr>
        <w:t xml:space="preserve">после абзаца четвертого дополнить абзацем следующего содержания: </w:t>
      </w:r>
    </w:p>
    <w:p w:rsidR="001817D3" w:rsidRPr="00071F1A" w:rsidRDefault="001817D3" w:rsidP="001817D3">
      <w:pPr>
        <w:pStyle w:val="Style9"/>
        <w:widowControl/>
        <w:spacing w:line="360" w:lineRule="auto"/>
        <w:ind w:right="-2" w:firstLine="709"/>
        <w:jc w:val="both"/>
        <w:rPr>
          <w:rStyle w:val="FontStyle14"/>
          <w:sz w:val="30"/>
          <w:szCs w:val="30"/>
        </w:rPr>
      </w:pPr>
      <w:r w:rsidRPr="00071F1A">
        <w:rPr>
          <w:rStyle w:val="FontStyle14"/>
          <w:sz w:val="30"/>
          <w:szCs w:val="30"/>
        </w:rPr>
        <w:t xml:space="preserve">«вид (назначение) изделия (при необходимости);»; </w:t>
      </w:r>
    </w:p>
    <w:p w:rsidR="001817D3" w:rsidRPr="00071F1A" w:rsidRDefault="001817D3" w:rsidP="001817D3">
      <w:pPr>
        <w:pStyle w:val="Style9"/>
        <w:widowControl/>
        <w:spacing w:line="360" w:lineRule="auto"/>
        <w:ind w:right="-2" w:firstLine="709"/>
        <w:jc w:val="both"/>
        <w:rPr>
          <w:rStyle w:val="FontStyle14"/>
          <w:sz w:val="30"/>
          <w:szCs w:val="30"/>
        </w:rPr>
      </w:pPr>
      <w:r w:rsidRPr="00071F1A">
        <w:rPr>
          <w:rStyle w:val="FontStyle14"/>
          <w:sz w:val="30"/>
          <w:szCs w:val="30"/>
        </w:rPr>
        <w:t xml:space="preserve">абзац пятый </w:t>
      </w:r>
      <w:r>
        <w:rPr>
          <w:rStyle w:val="FontStyle14"/>
          <w:sz w:val="30"/>
          <w:szCs w:val="30"/>
        </w:rPr>
        <w:t>дополнить словами: «</w:t>
      </w:r>
      <w:r w:rsidRPr="00071F1A">
        <w:rPr>
          <w:rStyle w:val="FontStyle14"/>
          <w:sz w:val="30"/>
          <w:szCs w:val="30"/>
        </w:rPr>
        <w:t>(месяц, год) (кроме зубных щеток)</w:t>
      </w:r>
      <w:r>
        <w:rPr>
          <w:rStyle w:val="FontStyle14"/>
          <w:sz w:val="30"/>
          <w:szCs w:val="30"/>
        </w:rPr>
        <w:t>»;</w:t>
      </w:r>
    </w:p>
    <w:p w:rsidR="001817D3" w:rsidRPr="00071F1A" w:rsidRDefault="001817D3" w:rsidP="001817D3">
      <w:pPr>
        <w:pStyle w:val="Style10"/>
        <w:widowControl/>
        <w:tabs>
          <w:tab w:val="left" w:pos="854"/>
        </w:tabs>
        <w:spacing w:line="36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б) </w:t>
      </w:r>
      <w:r w:rsidRPr="00071F1A">
        <w:rPr>
          <w:rStyle w:val="FontStyle14"/>
          <w:sz w:val="30"/>
          <w:szCs w:val="30"/>
        </w:rPr>
        <w:t>абзац первый пункт</w:t>
      </w:r>
      <w:r>
        <w:rPr>
          <w:rStyle w:val="FontStyle14"/>
          <w:sz w:val="30"/>
          <w:szCs w:val="30"/>
        </w:rPr>
        <w:t>а</w:t>
      </w:r>
      <w:r w:rsidRPr="00071F1A">
        <w:rPr>
          <w:rStyle w:val="FontStyle14"/>
          <w:sz w:val="30"/>
          <w:szCs w:val="30"/>
        </w:rPr>
        <w:t xml:space="preserve"> 3</w:t>
      </w:r>
      <w:r w:rsidRPr="00532F3F">
        <w:rPr>
          <w:rStyle w:val="FontStyle14"/>
          <w:sz w:val="30"/>
          <w:szCs w:val="30"/>
        </w:rPr>
        <w:t xml:space="preserve"> </w:t>
      </w:r>
      <w:r w:rsidRPr="00071F1A">
        <w:rPr>
          <w:rStyle w:val="FontStyle14"/>
          <w:sz w:val="30"/>
          <w:szCs w:val="30"/>
        </w:rPr>
        <w:t>изложить в следующей редакции:</w:t>
      </w:r>
    </w:p>
    <w:p w:rsidR="001817D3" w:rsidRDefault="001817D3" w:rsidP="001817D3">
      <w:pPr>
        <w:pStyle w:val="Style6"/>
        <w:widowControl/>
        <w:spacing w:line="360" w:lineRule="auto"/>
        <w:ind w:firstLine="709"/>
        <w:rPr>
          <w:rStyle w:val="FontStyle14"/>
          <w:sz w:val="30"/>
          <w:szCs w:val="30"/>
        </w:rPr>
      </w:pPr>
      <w:r w:rsidRPr="00071F1A">
        <w:rPr>
          <w:rStyle w:val="FontStyle14"/>
          <w:sz w:val="30"/>
          <w:szCs w:val="30"/>
        </w:rPr>
        <w:t>«</w:t>
      </w:r>
      <w:r>
        <w:rPr>
          <w:rStyle w:val="FontStyle14"/>
          <w:sz w:val="30"/>
          <w:szCs w:val="30"/>
        </w:rPr>
        <w:t>3. Маркировка</w:t>
      </w:r>
      <w:r w:rsidRPr="00071F1A">
        <w:rPr>
          <w:rStyle w:val="FontStyle14"/>
          <w:sz w:val="30"/>
          <w:szCs w:val="30"/>
        </w:rPr>
        <w:t xml:space="preserve"> </w:t>
      </w:r>
      <w:r>
        <w:rPr>
          <w:rStyle w:val="FontStyle14"/>
          <w:sz w:val="30"/>
          <w:szCs w:val="30"/>
        </w:rPr>
        <w:t xml:space="preserve">продукции </w:t>
      </w:r>
      <w:r w:rsidRPr="00071F1A">
        <w:rPr>
          <w:rStyle w:val="FontStyle14"/>
          <w:sz w:val="30"/>
          <w:szCs w:val="30"/>
        </w:rPr>
        <w:t xml:space="preserve">должна быть </w:t>
      </w:r>
      <w:r>
        <w:rPr>
          <w:rStyle w:val="FontStyle14"/>
          <w:sz w:val="30"/>
          <w:szCs w:val="30"/>
        </w:rPr>
        <w:t>нанесена</w:t>
      </w:r>
      <w:r w:rsidRPr="00071F1A">
        <w:rPr>
          <w:rStyle w:val="FontStyle14"/>
          <w:sz w:val="30"/>
          <w:szCs w:val="30"/>
        </w:rPr>
        <w:t xml:space="preserve"> на русском языке и при наличии соответствующих требований в законодательстве государств</w:t>
      </w:r>
      <w:r>
        <w:rPr>
          <w:rStyle w:val="FontStyle14"/>
          <w:sz w:val="30"/>
          <w:szCs w:val="30"/>
        </w:rPr>
        <w:t xml:space="preserve">а – </w:t>
      </w:r>
      <w:r w:rsidRPr="00071F1A">
        <w:rPr>
          <w:rStyle w:val="FontStyle14"/>
          <w:sz w:val="30"/>
          <w:szCs w:val="30"/>
        </w:rPr>
        <w:t>член</w:t>
      </w:r>
      <w:r>
        <w:rPr>
          <w:rStyle w:val="FontStyle14"/>
          <w:sz w:val="30"/>
          <w:szCs w:val="30"/>
        </w:rPr>
        <w:t>а</w:t>
      </w:r>
      <w:r w:rsidRPr="00071F1A">
        <w:rPr>
          <w:rStyle w:val="FontStyle14"/>
          <w:sz w:val="30"/>
          <w:szCs w:val="30"/>
        </w:rPr>
        <w:t xml:space="preserve"> </w:t>
      </w:r>
      <w:r>
        <w:rPr>
          <w:rStyle w:val="FontStyle14"/>
          <w:sz w:val="30"/>
          <w:szCs w:val="30"/>
        </w:rPr>
        <w:t xml:space="preserve">Евразийского экономического </w:t>
      </w:r>
      <w:r w:rsidRPr="00071F1A">
        <w:rPr>
          <w:rStyle w:val="FontStyle14"/>
          <w:sz w:val="30"/>
          <w:szCs w:val="30"/>
        </w:rPr>
        <w:t xml:space="preserve">союза </w:t>
      </w:r>
      <w:r>
        <w:rPr>
          <w:rStyle w:val="FontStyle14"/>
          <w:sz w:val="30"/>
          <w:szCs w:val="30"/>
        </w:rPr>
        <w:br/>
        <w:t xml:space="preserve">на </w:t>
      </w:r>
      <w:r w:rsidRPr="00071F1A">
        <w:rPr>
          <w:rStyle w:val="FontStyle14"/>
          <w:sz w:val="30"/>
          <w:szCs w:val="30"/>
        </w:rPr>
        <w:t>государственном</w:t>
      </w:r>
      <w:r>
        <w:rPr>
          <w:rStyle w:val="FontStyle14"/>
          <w:sz w:val="30"/>
          <w:szCs w:val="30"/>
        </w:rPr>
        <w:t xml:space="preserve"> (государственных) </w:t>
      </w:r>
      <w:r w:rsidRPr="00071F1A">
        <w:rPr>
          <w:rStyle w:val="FontStyle14"/>
          <w:sz w:val="30"/>
          <w:szCs w:val="30"/>
        </w:rPr>
        <w:t xml:space="preserve">языке </w:t>
      </w:r>
      <w:r>
        <w:rPr>
          <w:rStyle w:val="FontStyle14"/>
          <w:sz w:val="30"/>
          <w:szCs w:val="30"/>
        </w:rPr>
        <w:t xml:space="preserve">(языках) </w:t>
      </w:r>
      <w:r>
        <w:rPr>
          <w:rStyle w:val="FontStyle14"/>
          <w:sz w:val="30"/>
          <w:szCs w:val="30"/>
        </w:rPr>
        <w:br/>
      </w:r>
      <w:r w:rsidRPr="00071F1A">
        <w:rPr>
          <w:rStyle w:val="FontStyle14"/>
          <w:sz w:val="30"/>
          <w:szCs w:val="30"/>
        </w:rPr>
        <w:lastRenderedPageBreak/>
        <w:t>государства</w:t>
      </w:r>
      <w:r>
        <w:rPr>
          <w:rStyle w:val="FontStyle14"/>
          <w:sz w:val="30"/>
          <w:szCs w:val="30"/>
        </w:rPr>
        <w:t xml:space="preserve"> – </w:t>
      </w:r>
      <w:r w:rsidRPr="00071F1A">
        <w:rPr>
          <w:rStyle w:val="FontStyle14"/>
          <w:sz w:val="30"/>
          <w:szCs w:val="30"/>
        </w:rPr>
        <w:t xml:space="preserve">члена </w:t>
      </w:r>
      <w:r>
        <w:rPr>
          <w:rStyle w:val="FontStyle14"/>
          <w:sz w:val="30"/>
          <w:szCs w:val="30"/>
        </w:rPr>
        <w:t xml:space="preserve">Евразийского экономического </w:t>
      </w:r>
      <w:r w:rsidRPr="00071F1A">
        <w:rPr>
          <w:rStyle w:val="FontStyle14"/>
          <w:sz w:val="30"/>
          <w:szCs w:val="30"/>
        </w:rPr>
        <w:t xml:space="preserve">союза, </w:t>
      </w:r>
      <w:r>
        <w:rPr>
          <w:rStyle w:val="FontStyle14"/>
          <w:sz w:val="30"/>
          <w:szCs w:val="30"/>
        </w:rPr>
        <w:br/>
      </w:r>
      <w:r w:rsidRPr="00071F1A">
        <w:rPr>
          <w:rStyle w:val="FontStyle14"/>
          <w:sz w:val="30"/>
          <w:szCs w:val="30"/>
        </w:rPr>
        <w:t xml:space="preserve">на территории которого реализуется </w:t>
      </w:r>
      <w:r>
        <w:rPr>
          <w:rStyle w:val="FontStyle14"/>
          <w:sz w:val="30"/>
          <w:szCs w:val="30"/>
        </w:rPr>
        <w:t>продукция</w:t>
      </w:r>
      <w:r w:rsidRPr="00071F1A">
        <w:rPr>
          <w:rStyle w:val="FontStyle14"/>
          <w:sz w:val="30"/>
          <w:szCs w:val="30"/>
        </w:rPr>
        <w:t>.»</w:t>
      </w:r>
      <w:r>
        <w:rPr>
          <w:rStyle w:val="FontStyle14"/>
          <w:sz w:val="30"/>
          <w:szCs w:val="30"/>
        </w:rPr>
        <w:t>;</w:t>
      </w:r>
    </w:p>
    <w:p w:rsidR="001817D3" w:rsidRPr="00071F1A" w:rsidRDefault="001817D3" w:rsidP="001817D3">
      <w:pPr>
        <w:pStyle w:val="Style10"/>
        <w:widowControl/>
        <w:tabs>
          <w:tab w:val="left" w:pos="854"/>
        </w:tabs>
        <w:spacing w:line="36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в) </w:t>
      </w:r>
      <w:r w:rsidRPr="00071F1A">
        <w:rPr>
          <w:rStyle w:val="FontStyle14"/>
          <w:sz w:val="30"/>
          <w:szCs w:val="30"/>
        </w:rPr>
        <w:t>дополнить пунктом 13 следующего содержания:</w:t>
      </w:r>
    </w:p>
    <w:p w:rsidR="001817D3" w:rsidRPr="00071F1A" w:rsidRDefault="001817D3" w:rsidP="001817D3">
      <w:pPr>
        <w:pStyle w:val="Style6"/>
        <w:widowControl/>
        <w:spacing w:line="36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«13. </w:t>
      </w:r>
      <w:r w:rsidRPr="00071F1A">
        <w:rPr>
          <w:rStyle w:val="FontStyle14"/>
          <w:sz w:val="30"/>
          <w:szCs w:val="30"/>
        </w:rPr>
        <w:t xml:space="preserve">Маркировка зубных щеток с рабочей частью </w:t>
      </w:r>
      <w:r>
        <w:rPr>
          <w:rStyle w:val="FontStyle14"/>
          <w:sz w:val="30"/>
          <w:szCs w:val="30"/>
        </w:rPr>
        <w:br/>
      </w:r>
      <w:r w:rsidRPr="00071F1A">
        <w:rPr>
          <w:rStyle w:val="FontStyle14"/>
          <w:sz w:val="30"/>
          <w:szCs w:val="30"/>
        </w:rPr>
        <w:t>из синтетической щетины должна содержать информацию о степени жесткости</w:t>
      </w:r>
      <w:r>
        <w:rPr>
          <w:rStyle w:val="FontStyle14"/>
          <w:sz w:val="30"/>
          <w:szCs w:val="30"/>
        </w:rPr>
        <w:t xml:space="preserve"> </w:t>
      </w:r>
      <w:r w:rsidRPr="00071F1A">
        <w:rPr>
          <w:rStyle w:val="FontStyle14"/>
          <w:sz w:val="30"/>
          <w:szCs w:val="30"/>
        </w:rPr>
        <w:t>щетины.».</w:t>
      </w:r>
    </w:p>
    <w:p w:rsidR="001817D3" w:rsidRPr="00071F1A" w:rsidRDefault="001817D3" w:rsidP="001817D3">
      <w:pPr>
        <w:pStyle w:val="Style10"/>
        <w:widowControl/>
        <w:tabs>
          <w:tab w:val="left" w:pos="1003"/>
        </w:tabs>
        <w:spacing w:line="36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6</w:t>
      </w:r>
      <w:r w:rsidRPr="00071F1A">
        <w:rPr>
          <w:rStyle w:val="FontStyle14"/>
          <w:sz w:val="30"/>
          <w:szCs w:val="30"/>
        </w:rPr>
        <w:t>.</w:t>
      </w:r>
      <w:r>
        <w:rPr>
          <w:rStyle w:val="FontStyle14"/>
          <w:sz w:val="30"/>
          <w:szCs w:val="30"/>
        </w:rPr>
        <w:t> </w:t>
      </w:r>
      <w:r w:rsidRPr="00071F1A">
        <w:rPr>
          <w:rStyle w:val="FontStyle14"/>
          <w:sz w:val="30"/>
          <w:szCs w:val="30"/>
        </w:rPr>
        <w:t>В статье 12:</w:t>
      </w:r>
    </w:p>
    <w:p w:rsidR="001817D3" w:rsidRDefault="001817D3" w:rsidP="001817D3">
      <w:pPr>
        <w:pStyle w:val="Style10"/>
        <w:widowControl/>
        <w:tabs>
          <w:tab w:val="left" w:pos="998"/>
        </w:tabs>
        <w:spacing w:line="36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а) </w:t>
      </w:r>
      <w:r w:rsidRPr="00071F1A">
        <w:rPr>
          <w:rStyle w:val="FontStyle14"/>
          <w:sz w:val="30"/>
          <w:szCs w:val="30"/>
        </w:rPr>
        <w:t>в пункте 2:</w:t>
      </w:r>
    </w:p>
    <w:p w:rsidR="001817D3" w:rsidRPr="00071F1A" w:rsidRDefault="001817D3" w:rsidP="001817D3">
      <w:pPr>
        <w:pStyle w:val="Style10"/>
        <w:widowControl/>
        <w:tabs>
          <w:tab w:val="left" w:pos="998"/>
        </w:tabs>
        <w:spacing w:line="36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по тексту пункта слова «3-х лет» заменить словами «3 лет»;</w:t>
      </w:r>
    </w:p>
    <w:p w:rsidR="001817D3" w:rsidRPr="00071F1A" w:rsidRDefault="001817D3" w:rsidP="001817D3">
      <w:pPr>
        <w:pStyle w:val="Style9"/>
        <w:widowControl/>
        <w:spacing w:line="360" w:lineRule="auto"/>
        <w:ind w:firstLine="709"/>
        <w:jc w:val="both"/>
        <w:rPr>
          <w:rStyle w:val="FontStyle14"/>
          <w:sz w:val="30"/>
          <w:szCs w:val="30"/>
        </w:rPr>
      </w:pPr>
      <w:r w:rsidRPr="00071F1A">
        <w:rPr>
          <w:rStyle w:val="FontStyle14"/>
          <w:sz w:val="30"/>
          <w:szCs w:val="30"/>
        </w:rPr>
        <w:t xml:space="preserve">абзацы третий и четвертый изложить в следующей редакции: </w:t>
      </w:r>
    </w:p>
    <w:p w:rsidR="001817D3" w:rsidRPr="00071F1A" w:rsidRDefault="001817D3" w:rsidP="001817D3">
      <w:pPr>
        <w:pStyle w:val="Style9"/>
        <w:widowControl/>
        <w:spacing w:line="360" w:lineRule="auto"/>
        <w:ind w:firstLine="709"/>
        <w:jc w:val="both"/>
        <w:rPr>
          <w:rStyle w:val="FontStyle14"/>
          <w:sz w:val="30"/>
          <w:szCs w:val="30"/>
        </w:rPr>
      </w:pPr>
      <w:r w:rsidRPr="00071F1A">
        <w:rPr>
          <w:rStyle w:val="FontStyle14"/>
          <w:sz w:val="30"/>
          <w:szCs w:val="30"/>
        </w:rPr>
        <w:t xml:space="preserve">«изделия санитарно-гигиенические разового использования (многослойные изделия, содержащие влагопоглощающие материалы </w:t>
      </w:r>
      <w:r>
        <w:rPr>
          <w:rStyle w:val="FontStyle14"/>
          <w:sz w:val="30"/>
          <w:szCs w:val="30"/>
        </w:rPr>
        <w:t>(</w:t>
      </w:r>
      <w:r w:rsidRPr="00071F1A">
        <w:rPr>
          <w:rStyle w:val="FontStyle14"/>
          <w:sz w:val="30"/>
          <w:szCs w:val="30"/>
        </w:rPr>
        <w:t>подгузники, трусы и пеленки</w:t>
      </w:r>
      <w:r>
        <w:rPr>
          <w:rStyle w:val="FontStyle14"/>
          <w:sz w:val="30"/>
          <w:szCs w:val="30"/>
        </w:rPr>
        <w:t>)</w:t>
      </w:r>
      <w:r w:rsidRPr="00071F1A">
        <w:rPr>
          <w:rStyle w:val="FontStyle14"/>
          <w:sz w:val="30"/>
          <w:szCs w:val="30"/>
        </w:rPr>
        <w:t>, а также гигиенические ватные палочки (для носа и ушей) и другие аналогичные изделия для ухода за детьми);</w:t>
      </w:r>
    </w:p>
    <w:p w:rsidR="001817D3" w:rsidRPr="00071F1A" w:rsidRDefault="001817D3" w:rsidP="001817D3">
      <w:pPr>
        <w:pStyle w:val="Style6"/>
        <w:widowControl/>
        <w:spacing w:line="360" w:lineRule="auto"/>
        <w:ind w:firstLine="709"/>
        <w:rPr>
          <w:rStyle w:val="FontStyle14"/>
          <w:sz w:val="30"/>
          <w:szCs w:val="30"/>
        </w:rPr>
      </w:pPr>
      <w:r w:rsidRPr="00071F1A">
        <w:rPr>
          <w:rStyle w:val="FontStyle14"/>
          <w:sz w:val="30"/>
          <w:szCs w:val="30"/>
        </w:rPr>
        <w:t xml:space="preserve">посуда и столовые приборы (чашки, блюдца, поильники, тарелки, миски, ложки, вилки, ножи, бутылочки и другие аналогичные изделия детские для пищевых продуктов) из пластмассы, стекла, металла, посуда керамическая (фаянсовая, стеклокерамическая, гончарная </w:t>
      </w:r>
      <w:r>
        <w:rPr>
          <w:rStyle w:val="FontStyle14"/>
          <w:sz w:val="30"/>
          <w:szCs w:val="30"/>
        </w:rPr>
        <w:br/>
      </w:r>
      <w:r w:rsidRPr="00071F1A">
        <w:rPr>
          <w:rStyle w:val="FontStyle14"/>
          <w:sz w:val="30"/>
          <w:szCs w:val="30"/>
        </w:rPr>
        <w:t>и майоликовая), посуда одноразовая (из бумаги, картона и пластмассы) для детей до 3 лет;»;</w:t>
      </w:r>
    </w:p>
    <w:p w:rsidR="001817D3" w:rsidRPr="00071F1A" w:rsidRDefault="001817D3" w:rsidP="001817D3">
      <w:pPr>
        <w:pStyle w:val="Style6"/>
        <w:widowControl/>
        <w:spacing w:line="360" w:lineRule="auto"/>
        <w:ind w:firstLine="709"/>
        <w:rPr>
          <w:rStyle w:val="FontStyle14"/>
          <w:sz w:val="30"/>
          <w:szCs w:val="30"/>
        </w:rPr>
      </w:pPr>
      <w:r w:rsidRPr="00071F1A">
        <w:rPr>
          <w:rStyle w:val="FontStyle14"/>
          <w:sz w:val="30"/>
          <w:szCs w:val="30"/>
        </w:rPr>
        <w:t>в абзаце пятом слова «для детей до 3-х лет» исключить;</w:t>
      </w:r>
    </w:p>
    <w:p w:rsidR="001817D3" w:rsidRPr="00071F1A" w:rsidRDefault="001817D3" w:rsidP="001817D3">
      <w:pPr>
        <w:pStyle w:val="Style6"/>
        <w:widowControl/>
        <w:spacing w:line="360" w:lineRule="auto"/>
        <w:ind w:firstLine="709"/>
        <w:rPr>
          <w:rStyle w:val="FontStyle14"/>
          <w:sz w:val="30"/>
          <w:szCs w:val="30"/>
        </w:rPr>
      </w:pPr>
      <w:r w:rsidRPr="00071F1A">
        <w:rPr>
          <w:rStyle w:val="FontStyle14"/>
          <w:sz w:val="30"/>
          <w:szCs w:val="30"/>
        </w:rPr>
        <w:t>в абзаце шестом после слова «бельевые» дополнить словами «(нательные и купальные)»;</w:t>
      </w:r>
    </w:p>
    <w:p w:rsidR="001817D3" w:rsidRPr="00071F1A" w:rsidRDefault="001817D3" w:rsidP="001817D3">
      <w:pPr>
        <w:pStyle w:val="Style5"/>
        <w:widowControl/>
        <w:spacing w:line="360" w:lineRule="auto"/>
        <w:ind w:right="-2" w:firstLine="709"/>
        <w:rPr>
          <w:rStyle w:val="FontStyle14"/>
          <w:sz w:val="30"/>
          <w:szCs w:val="30"/>
        </w:rPr>
      </w:pPr>
      <w:r w:rsidRPr="00071F1A">
        <w:rPr>
          <w:rStyle w:val="FontStyle14"/>
          <w:sz w:val="30"/>
          <w:szCs w:val="30"/>
        </w:rPr>
        <w:t xml:space="preserve">в абзаце девятнадцатом слова «уполномоченных органов» исключить; </w:t>
      </w:r>
    </w:p>
    <w:p w:rsidR="001817D3" w:rsidRDefault="001817D3" w:rsidP="001817D3">
      <w:pPr>
        <w:pStyle w:val="Style5"/>
        <w:widowControl/>
        <w:spacing w:line="360" w:lineRule="auto"/>
        <w:ind w:right="-2"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 xml:space="preserve">предложение второе </w:t>
      </w:r>
      <w:r w:rsidRPr="00071F1A">
        <w:rPr>
          <w:rStyle w:val="FontStyle14"/>
          <w:sz w:val="30"/>
          <w:szCs w:val="30"/>
        </w:rPr>
        <w:t>абзац</w:t>
      </w:r>
      <w:r>
        <w:rPr>
          <w:rStyle w:val="FontStyle14"/>
          <w:sz w:val="30"/>
          <w:szCs w:val="30"/>
        </w:rPr>
        <w:t>а</w:t>
      </w:r>
      <w:r w:rsidRPr="00071F1A">
        <w:rPr>
          <w:rStyle w:val="FontStyle14"/>
          <w:sz w:val="30"/>
          <w:szCs w:val="30"/>
        </w:rPr>
        <w:t xml:space="preserve"> двадцать шесто</w:t>
      </w:r>
      <w:r>
        <w:rPr>
          <w:rStyle w:val="FontStyle14"/>
          <w:sz w:val="30"/>
          <w:szCs w:val="30"/>
        </w:rPr>
        <w:t>го</w:t>
      </w:r>
      <w:r w:rsidRPr="00071F1A">
        <w:rPr>
          <w:rStyle w:val="FontStyle14"/>
          <w:sz w:val="30"/>
          <w:szCs w:val="30"/>
        </w:rPr>
        <w:t xml:space="preserve"> </w:t>
      </w:r>
      <w:r>
        <w:rPr>
          <w:rStyle w:val="FontStyle14"/>
          <w:sz w:val="30"/>
          <w:szCs w:val="30"/>
        </w:rPr>
        <w:t>после слов «</w:t>
      </w:r>
      <w:r w:rsidRPr="00071F1A">
        <w:rPr>
          <w:rStyle w:val="FontStyle14"/>
          <w:sz w:val="30"/>
          <w:szCs w:val="30"/>
        </w:rPr>
        <w:t>протоколы испытаний,</w:t>
      </w:r>
      <w:r>
        <w:rPr>
          <w:rStyle w:val="FontStyle14"/>
          <w:sz w:val="30"/>
          <w:szCs w:val="30"/>
        </w:rPr>
        <w:t>» дополнить словами «подтверждающих</w:t>
      </w:r>
      <w:r w:rsidRPr="00071F1A">
        <w:rPr>
          <w:rStyle w:val="FontStyle14"/>
          <w:sz w:val="30"/>
          <w:szCs w:val="30"/>
        </w:rPr>
        <w:t xml:space="preserve"> соответствие продукции требованиям настоящего технического регламента, </w:t>
      </w:r>
      <w:r>
        <w:rPr>
          <w:rStyle w:val="FontStyle14"/>
          <w:sz w:val="30"/>
          <w:szCs w:val="30"/>
        </w:rPr>
        <w:t>включая</w:t>
      </w:r>
      <w:r w:rsidRPr="00071F1A">
        <w:rPr>
          <w:rStyle w:val="FontStyle14"/>
          <w:sz w:val="30"/>
          <w:szCs w:val="30"/>
        </w:rPr>
        <w:t xml:space="preserve"> протоколы испытаний,</w:t>
      </w:r>
      <w:r>
        <w:rPr>
          <w:rStyle w:val="FontStyle14"/>
          <w:sz w:val="30"/>
          <w:szCs w:val="30"/>
        </w:rPr>
        <w:t>»;</w:t>
      </w:r>
    </w:p>
    <w:p w:rsidR="001817D3" w:rsidRDefault="001817D3" w:rsidP="001817D3">
      <w:pPr>
        <w:pStyle w:val="Style5"/>
        <w:widowControl/>
        <w:spacing w:line="360" w:lineRule="auto"/>
        <w:ind w:right="-2" w:firstLine="709"/>
        <w:rPr>
          <w:rStyle w:val="FontStyle14"/>
          <w:sz w:val="30"/>
          <w:szCs w:val="30"/>
        </w:rPr>
      </w:pPr>
    </w:p>
    <w:p w:rsidR="001817D3" w:rsidRDefault="001817D3" w:rsidP="001817D3">
      <w:pPr>
        <w:pStyle w:val="Style5"/>
        <w:widowControl/>
        <w:spacing w:line="360" w:lineRule="auto"/>
        <w:ind w:right="-2" w:firstLine="709"/>
        <w:rPr>
          <w:rStyle w:val="FontStyle14"/>
          <w:sz w:val="30"/>
          <w:szCs w:val="30"/>
        </w:rPr>
      </w:pPr>
    </w:p>
    <w:p w:rsidR="001817D3" w:rsidRPr="00071F1A" w:rsidRDefault="001817D3" w:rsidP="001817D3">
      <w:pPr>
        <w:pStyle w:val="Style5"/>
        <w:widowControl/>
        <w:spacing w:line="360" w:lineRule="auto"/>
        <w:ind w:right="-2" w:firstLine="709"/>
        <w:rPr>
          <w:rStyle w:val="FontStyle14"/>
          <w:sz w:val="30"/>
          <w:szCs w:val="30"/>
        </w:rPr>
      </w:pPr>
      <w:r w:rsidRPr="00071F1A">
        <w:rPr>
          <w:rStyle w:val="FontStyle14"/>
          <w:sz w:val="30"/>
          <w:szCs w:val="30"/>
        </w:rPr>
        <w:t>б</w:t>
      </w:r>
      <w:r>
        <w:rPr>
          <w:rStyle w:val="FontStyle14"/>
          <w:sz w:val="30"/>
          <w:szCs w:val="30"/>
        </w:rPr>
        <w:t>) </w:t>
      </w:r>
      <w:r w:rsidRPr="00071F1A">
        <w:rPr>
          <w:rStyle w:val="FontStyle14"/>
          <w:sz w:val="30"/>
          <w:szCs w:val="30"/>
        </w:rPr>
        <w:t>в пункте 3:</w:t>
      </w:r>
    </w:p>
    <w:p w:rsidR="001817D3" w:rsidRDefault="001817D3" w:rsidP="001817D3">
      <w:pPr>
        <w:pStyle w:val="Style5"/>
        <w:widowControl/>
        <w:spacing w:line="360" w:lineRule="auto"/>
        <w:ind w:firstLine="709"/>
        <w:rPr>
          <w:rStyle w:val="FontStyle14"/>
          <w:sz w:val="30"/>
          <w:szCs w:val="30"/>
        </w:rPr>
      </w:pPr>
      <w:r w:rsidRPr="00071F1A">
        <w:rPr>
          <w:rStyle w:val="FontStyle14"/>
          <w:sz w:val="30"/>
          <w:szCs w:val="30"/>
        </w:rPr>
        <w:t xml:space="preserve">после абзаца девятого дополнить </w:t>
      </w:r>
      <w:r>
        <w:rPr>
          <w:rStyle w:val="FontStyle14"/>
          <w:sz w:val="30"/>
          <w:szCs w:val="30"/>
        </w:rPr>
        <w:t>а</w:t>
      </w:r>
      <w:r w:rsidRPr="00071F1A">
        <w:rPr>
          <w:rStyle w:val="FontStyle14"/>
          <w:sz w:val="30"/>
          <w:szCs w:val="30"/>
        </w:rPr>
        <w:t xml:space="preserve">бзацем следующего содержания: </w:t>
      </w:r>
    </w:p>
    <w:p w:rsidR="001817D3" w:rsidRPr="00071F1A" w:rsidRDefault="001817D3" w:rsidP="001817D3">
      <w:pPr>
        <w:pStyle w:val="Style5"/>
        <w:widowControl/>
        <w:spacing w:line="360" w:lineRule="auto"/>
        <w:ind w:firstLine="709"/>
        <w:rPr>
          <w:rStyle w:val="FontStyle14"/>
          <w:sz w:val="30"/>
          <w:szCs w:val="30"/>
        </w:rPr>
      </w:pPr>
      <w:r w:rsidRPr="00071F1A">
        <w:rPr>
          <w:rStyle w:val="FontStyle14"/>
          <w:sz w:val="30"/>
          <w:szCs w:val="30"/>
        </w:rPr>
        <w:t>«постельные принадлеж</w:t>
      </w:r>
      <w:r>
        <w:rPr>
          <w:rStyle w:val="FontStyle14"/>
          <w:sz w:val="30"/>
          <w:szCs w:val="30"/>
        </w:rPr>
        <w:t xml:space="preserve">ности (одеяла, подушки, </w:t>
      </w:r>
      <w:proofErr w:type="spellStart"/>
      <w:r>
        <w:rPr>
          <w:rStyle w:val="FontStyle14"/>
          <w:sz w:val="30"/>
          <w:szCs w:val="30"/>
        </w:rPr>
        <w:t>наматрас</w:t>
      </w:r>
      <w:r w:rsidRPr="00071F1A">
        <w:rPr>
          <w:rStyle w:val="FontStyle14"/>
          <w:sz w:val="30"/>
          <w:szCs w:val="30"/>
        </w:rPr>
        <w:t>ники</w:t>
      </w:r>
      <w:proofErr w:type="spellEnd"/>
      <w:r w:rsidRPr="00071F1A">
        <w:rPr>
          <w:rStyle w:val="FontStyle14"/>
          <w:sz w:val="30"/>
          <w:szCs w:val="30"/>
        </w:rPr>
        <w:t>, балдахины, валики, мягкие стенки и другие аналогичные изделия);»;</w:t>
      </w:r>
    </w:p>
    <w:p w:rsidR="001817D3" w:rsidRPr="00071F1A" w:rsidRDefault="001817D3" w:rsidP="001817D3">
      <w:pPr>
        <w:pStyle w:val="Style6"/>
        <w:widowControl/>
        <w:spacing w:line="360" w:lineRule="auto"/>
        <w:ind w:firstLine="709"/>
        <w:rPr>
          <w:rStyle w:val="FontStyle14"/>
          <w:sz w:val="30"/>
          <w:szCs w:val="30"/>
        </w:rPr>
      </w:pPr>
      <w:r w:rsidRPr="00071F1A">
        <w:rPr>
          <w:rStyle w:val="FontStyle14"/>
          <w:sz w:val="30"/>
          <w:szCs w:val="30"/>
        </w:rPr>
        <w:t>абза</w:t>
      </w:r>
      <w:r>
        <w:rPr>
          <w:rStyle w:val="FontStyle14"/>
          <w:sz w:val="30"/>
          <w:szCs w:val="30"/>
        </w:rPr>
        <w:t>ц семнадцатый дополнить словами</w:t>
      </w:r>
      <w:r w:rsidRPr="00071F1A">
        <w:rPr>
          <w:rStyle w:val="FontStyle14"/>
          <w:sz w:val="30"/>
          <w:szCs w:val="30"/>
        </w:rPr>
        <w:t xml:space="preserve"> «</w:t>
      </w:r>
      <w:r>
        <w:rPr>
          <w:rStyle w:val="FontStyle14"/>
          <w:sz w:val="30"/>
          <w:szCs w:val="30"/>
        </w:rPr>
        <w:t xml:space="preserve">, </w:t>
      </w:r>
      <w:r w:rsidRPr="00071F1A">
        <w:rPr>
          <w:rStyle w:val="FontStyle14"/>
          <w:sz w:val="30"/>
          <w:szCs w:val="30"/>
        </w:rPr>
        <w:t xml:space="preserve">в остальных случаях – </w:t>
      </w:r>
      <w:r>
        <w:rPr>
          <w:rStyle w:val="FontStyle14"/>
          <w:sz w:val="30"/>
          <w:szCs w:val="30"/>
        </w:rPr>
        <w:br/>
      </w:r>
      <w:r w:rsidRPr="00071F1A">
        <w:rPr>
          <w:rStyle w:val="FontStyle14"/>
          <w:sz w:val="30"/>
          <w:szCs w:val="30"/>
        </w:rPr>
        <w:t xml:space="preserve">не ранее чем за </w:t>
      </w:r>
      <w:r>
        <w:rPr>
          <w:rStyle w:val="FontStyle14"/>
          <w:sz w:val="30"/>
          <w:szCs w:val="30"/>
        </w:rPr>
        <w:t>1</w:t>
      </w:r>
      <w:r w:rsidRPr="00071F1A">
        <w:rPr>
          <w:rStyle w:val="FontStyle14"/>
          <w:sz w:val="30"/>
          <w:szCs w:val="30"/>
        </w:rPr>
        <w:t xml:space="preserve"> год до даты принятия декларации»</w:t>
      </w:r>
      <w:r>
        <w:rPr>
          <w:rStyle w:val="FontStyle14"/>
          <w:sz w:val="30"/>
          <w:szCs w:val="30"/>
        </w:rPr>
        <w:t>;</w:t>
      </w:r>
    </w:p>
    <w:p w:rsidR="001817D3" w:rsidRPr="00071F1A" w:rsidRDefault="001817D3" w:rsidP="001817D3">
      <w:pPr>
        <w:pStyle w:val="Style7"/>
        <w:widowControl/>
        <w:tabs>
          <w:tab w:val="left" w:pos="1008"/>
        </w:tabs>
        <w:spacing w:line="360" w:lineRule="auto"/>
        <w:ind w:firstLine="709"/>
        <w:jc w:val="both"/>
        <w:rPr>
          <w:rStyle w:val="FontStyle14"/>
          <w:sz w:val="30"/>
          <w:szCs w:val="30"/>
        </w:rPr>
      </w:pPr>
      <w:r w:rsidRPr="00071F1A">
        <w:rPr>
          <w:rStyle w:val="FontStyle14"/>
          <w:sz w:val="30"/>
          <w:szCs w:val="30"/>
        </w:rPr>
        <w:t>в</w:t>
      </w:r>
      <w:r>
        <w:rPr>
          <w:rStyle w:val="FontStyle14"/>
          <w:sz w:val="30"/>
          <w:szCs w:val="30"/>
        </w:rPr>
        <w:t>) </w:t>
      </w:r>
      <w:r w:rsidRPr="00071F1A">
        <w:rPr>
          <w:rStyle w:val="FontStyle14"/>
          <w:sz w:val="30"/>
          <w:szCs w:val="30"/>
        </w:rPr>
        <w:t>в пункте 4:</w:t>
      </w:r>
    </w:p>
    <w:p w:rsidR="001817D3" w:rsidRPr="00071F1A" w:rsidRDefault="001817D3" w:rsidP="001817D3">
      <w:pPr>
        <w:pStyle w:val="Style6"/>
        <w:widowControl/>
        <w:spacing w:line="36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 xml:space="preserve">в </w:t>
      </w:r>
      <w:r w:rsidRPr="00071F1A">
        <w:rPr>
          <w:rStyle w:val="FontStyle14"/>
          <w:sz w:val="30"/>
          <w:szCs w:val="30"/>
        </w:rPr>
        <w:t>абзац</w:t>
      </w:r>
      <w:r>
        <w:rPr>
          <w:rStyle w:val="FontStyle14"/>
          <w:sz w:val="30"/>
          <w:szCs w:val="30"/>
        </w:rPr>
        <w:t>е</w:t>
      </w:r>
      <w:r w:rsidRPr="00071F1A">
        <w:rPr>
          <w:rStyle w:val="FontStyle14"/>
          <w:sz w:val="30"/>
          <w:szCs w:val="30"/>
        </w:rPr>
        <w:t xml:space="preserve"> второ</w:t>
      </w:r>
      <w:r>
        <w:rPr>
          <w:rStyle w:val="FontStyle14"/>
          <w:sz w:val="30"/>
          <w:szCs w:val="30"/>
        </w:rPr>
        <w:t xml:space="preserve">м слова «, периодичность инспекционного контроля за сертифицированной продукцией – 1 раз в год» исключить; </w:t>
      </w:r>
    </w:p>
    <w:p w:rsidR="001817D3" w:rsidRPr="00071F1A" w:rsidRDefault="001817D3" w:rsidP="001817D3">
      <w:pPr>
        <w:pStyle w:val="Style5"/>
        <w:widowControl/>
        <w:spacing w:line="360" w:lineRule="auto"/>
        <w:ind w:firstLine="709"/>
        <w:rPr>
          <w:rStyle w:val="FontStyle14"/>
          <w:sz w:val="30"/>
          <w:szCs w:val="30"/>
        </w:rPr>
      </w:pPr>
      <w:r w:rsidRPr="00071F1A">
        <w:rPr>
          <w:rStyle w:val="FontStyle14"/>
          <w:sz w:val="30"/>
          <w:szCs w:val="30"/>
        </w:rPr>
        <w:t xml:space="preserve">абзацы </w:t>
      </w:r>
      <w:r>
        <w:rPr>
          <w:rStyle w:val="FontStyle14"/>
          <w:sz w:val="30"/>
          <w:szCs w:val="30"/>
        </w:rPr>
        <w:t>восьмой</w:t>
      </w:r>
      <w:r w:rsidRPr="00071F1A">
        <w:rPr>
          <w:rStyle w:val="FontStyle14"/>
          <w:sz w:val="30"/>
          <w:szCs w:val="30"/>
        </w:rPr>
        <w:t xml:space="preserve"> – </w:t>
      </w:r>
      <w:r>
        <w:rPr>
          <w:rStyle w:val="FontStyle14"/>
          <w:sz w:val="30"/>
          <w:szCs w:val="30"/>
        </w:rPr>
        <w:t>одинна</w:t>
      </w:r>
      <w:r w:rsidRPr="00071F1A">
        <w:rPr>
          <w:rStyle w:val="FontStyle14"/>
          <w:sz w:val="30"/>
          <w:szCs w:val="30"/>
        </w:rPr>
        <w:t xml:space="preserve">дцатый изложить в следующей редакции: </w:t>
      </w:r>
    </w:p>
    <w:p w:rsidR="001817D3" w:rsidRPr="00071F1A" w:rsidRDefault="001817D3" w:rsidP="001817D3">
      <w:pPr>
        <w:pStyle w:val="Style6"/>
        <w:widowControl/>
        <w:spacing w:line="36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«</w:t>
      </w:r>
      <w:r w:rsidRPr="00071F1A">
        <w:rPr>
          <w:rStyle w:val="FontStyle14"/>
          <w:sz w:val="30"/>
          <w:szCs w:val="30"/>
        </w:rPr>
        <w:t xml:space="preserve">посуда и столовые приборы (чашки, блюдца, поильники, тарелки, миски, ложки, вилки, ножи, бутылочки и другие аналогичные изделия детские для пищевых продуктов) из пластмассы, стекла, металла, посуда керамическая (фаянсовая, стеклокерамическая, гончарная </w:t>
      </w:r>
      <w:r>
        <w:rPr>
          <w:rStyle w:val="FontStyle14"/>
          <w:sz w:val="30"/>
          <w:szCs w:val="30"/>
        </w:rPr>
        <w:br/>
      </w:r>
      <w:r w:rsidRPr="00071F1A">
        <w:rPr>
          <w:rStyle w:val="FontStyle14"/>
          <w:sz w:val="30"/>
          <w:szCs w:val="30"/>
        </w:rPr>
        <w:t>и майоликовая), посуда одноразовая (из бумаги, картона и пластмассы) для детей старше 3 лет и подростков;</w:t>
      </w:r>
    </w:p>
    <w:p w:rsidR="001817D3" w:rsidRPr="00071F1A" w:rsidRDefault="001817D3" w:rsidP="001817D3">
      <w:pPr>
        <w:pStyle w:val="Style6"/>
        <w:widowControl/>
        <w:spacing w:line="360" w:lineRule="auto"/>
        <w:ind w:firstLine="709"/>
        <w:rPr>
          <w:rStyle w:val="FontStyle14"/>
          <w:sz w:val="30"/>
          <w:szCs w:val="30"/>
        </w:rPr>
      </w:pPr>
      <w:r w:rsidRPr="00071F1A">
        <w:rPr>
          <w:rStyle w:val="FontStyle14"/>
          <w:sz w:val="30"/>
          <w:szCs w:val="30"/>
        </w:rPr>
        <w:t>белье постельное;</w:t>
      </w:r>
    </w:p>
    <w:p w:rsidR="001817D3" w:rsidRPr="00071F1A" w:rsidRDefault="001817D3" w:rsidP="001817D3">
      <w:pPr>
        <w:pStyle w:val="Style6"/>
        <w:widowControl/>
        <w:spacing w:line="360" w:lineRule="auto"/>
        <w:ind w:firstLine="709"/>
        <w:rPr>
          <w:rStyle w:val="FontStyle14"/>
          <w:sz w:val="30"/>
          <w:szCs w:val="30"/>
        </w:rPr>
      </w:pPr>
      <w:r w:rsidRPr="00071F1A">
        <w:rPr>
          <w:rStyle w:val="FontStyle14"/>
          <w:sz w:val="30"/>
          <w:szCs w:val="30"/>
        </w:rPr>
        <w:t xml:space="preserve">изделия 1-го слоя бельевые (белье нательное, корсетные </w:t>
      </w:r>
      <w:r>
        <w:rPr>
          <w:rStyle w:val="FontStyle14"/>
          <w:sz w:val="30"/>
          <w:szCs w:val="30"/>
        </w:rPr>
        <w:br/>
      </w:r>
      <w:r w:rsidRPr="00071F1A">
        <w:rPr>
          <w:rStyle w:val="FontStyle14"/>
          <w:sz w:val="30"/>
          <w:szCs w:val="30"/>
        </w:rPr>
        <w:t>и купальные изделия) трикотажные и из текстильных материалов для детей старше 3 лет и подростков;</w:t>
      </w:r>
    </w:p>
    <w:p w:rsidR="001817D3" w:rsidRPr="00071F1A" w:rsidRDefault="001817D3" w:rsidP="001817D3">
      <w:pPr>
        <w:pStyle w:val="Style6"/>
        <w:widowControl/>
        <w:spacing w:line="360" w:lineRule="auto"/>
        <w:ind w:firstLine="709"/>
        <w:rPr>
          <w:rStyle w:val="FontStyle14"/>
          <w:sz w:val="30"/>
          <w:szCs w:val="30"/>
        </w:rPr>
      </w:pPr>
      <w:r w:rsidRPr="00071F1A">
        <w:rPr>
          <w:rStyle w:val="FontStyle14"/>
          <w:sz w:val="30"/>
          <w:szCs w:val="30"/>
        </w:rPr>
        <w:t>изделия чулочно-носочные трикотажные 1-го слоя для детей старше 3 лет и подростков;</w:t>
      </w:r>
    </w:p>
    <w:p w:rsidR="001817D3" w:rsidRPr="00071F1A" w:rsidRDefault="001817D3" w:rsidP="001817D3">
      <w:pPr>
        <w:pStyle w:val="Style6"/>
        <w:widowControl/>
        <w:spacing w:line="360" w:lineRule="auto"/>
        <w:ind w:firstLine="709"/>
        <w:rPr>
          <w:rStyle w:val="FontStyle14"/>
          <w:sz w:val="30"/>
          <w:szCs w:val="30"/>
        </w:rPr>
      </w:pPr>
      <w:r w:rsidRPr="00071F1A">
        <w:rPr>
          <w:rStyle w:val="FontStyle14"/>
          <w:sz w:val="30"/>
          <w:szCs w:val="30"/>
        </w:rPr>
        <w:t>изделия чулочно-носочные трикотажные 2-го слоя;</w:t>
      </w:r>
    </w:p>
    <w:p w:rsidR="001817D3" w:rsidRPr="00071F1A" w:rsidRDefault="001817D3" w:rsidP="001817D3">
      <w:pPr>
        <w:pStyle w:val="Style6"/>
        <w:widowControl/>
        <w:spacing w:line="360" w:lineRule="auto"/>
        <w:ind w:firstLine="709"/>
        <w:rPr>
          <w:rStyle w:val="FontStyle14"/>
          <w:sz w:val="30"/>
          <w:szCs w:val="30"/>
        </w:rPr>
      </w:pPr>
      <w:r w:rsidRPr="00071F1A">
        <w:rPr>
          <w:rStyle w:val="FontStyle14"/>
          <w:sz w:val="30"/>
          <w:szCs w:val="30"/>
        </w:rPr>
        <w:t>головные уборы (летние) 1-го слоя трикотажные и из текстильны</w:t>
      </w:r>
      <w:r>
        <w:rPr>
          <w:rStyle w:val="FontStyle14"/>
          <w:sz w:val="30"/>
          <w:szCs w:val="30"/>
        </w:rPr>
        <w:t>х материалов для детей старше 3</w:t>
      </w:r>
      <w:r w:rsidRPr="00071F1A">
        <w:rPr>
          <w:rStyle w:val="FontStyle14"/>
          <w:sz w:val="30"/>
          <w:szCs w:val="30"/>
        </w:rPr>
        <w:t xml:space="preserve"> лет и подростков;</w:t>
      </w:r>
      <w:r>
        <w:rPr>
          <w:rStyle w:val="FontStyle14"/>
          <w:sz w:val="30"/>
          <w:szCs w:val="30"/>
        </w:rPr>
        <w:t>»;</w:t>
      </w:r>
    </w:p>
    <w:p w:rsidR="001817D3" w:rsidRPr="00071F1A" w:rsidRDefault="001817D3" w:rsidP="001817D3">
      <w:pPr>
        <w:pStyle w:val="Style9"/>
        <w:widowControl/>
        <w:spacing w:line="360" w:lineRule="auto"/>
        <w:ind w:right="-2" w:firstLine="709"/>
        <w:jc w:val="both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 xml:space="preserve">абзац тринадцатый дополнить словами «, </w:t>
      </w:r>
      <w:r w:rsidRPr="00071F1A">
        <w:rPr>
          <w:rStyle w:val="FontStyle14"/>
          <w:sz w:val="30"/>
          <w:szCs w:val="30"/>
        </w:rPr>
        <w:t>шарфы трикотажные</w:t>
      </w:r>
      <w:r>
        <w:rPr>
          <w:rStyle w:val="FontStyle14"/>
          <w:sz w:val="30"/>
          <w:szCs w:val="30"/>
        </w:rPr>
        <w:t>»</w:t>
      </w:r>
      <w:r w:rsidRPr="00071F1A">
        <w:rPr>
          <w:rStyle w:val="FontStyle14"/>
          <w:sz w:val="30"/>
          <w:szCs w:val="30"/>
        </w:rPr>
        <w:t>;</w:t>
      </w:r>
    </w:p>
    <w:p w:rsidR="001817D3" w:rsidRPr="00071F1A" w:rsidRDefault="001817D3" w:rsidP="001817D3">
      <w:pPr>
        <w:pStyle w:val="Style6"/>
        <w:widowControl/>
        <w:spacing w:line="36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lastRenderedPageBreak/>
        <w:t>абзац пятнадцатый после слова «кожи» дополнить словами «для детей».</w:t>
      </w:r>
    </w:p>
    <w:p w:rsidR="001817D3" w:rsidRPr="00071F1A" w:rsidRDefault="001817D3" w:rsidP="001817D3">
      <w:pPr>
        <w:pStyle w:val="Style10"/>
        <w:widowControl/>
        <w:tabs>
          <w:tab w:val="left" w:pos="998"/>
        </w:tabs>
        <w:spacing w:line="36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7. </w:t>
      </w:r>
      <w:r w:rsidRPr="00071F1A">
        <w:rPr>
          <w:rStyle w:val="FontStyle14"/>
          <w:sz w:val="30"/>
          <w:szCs w:val="30"/>
        </w:rPr>
        <w:t xml:space="preserve">В </w:t>
      </w:r>
      <w:r>
        <w:rPr>
          <w:rStyle w:val="FontStyle14"/>
          <w:sz w:val="30"/>
          <w:szCs w:val="30"/>
        </w:rPr>
        <w:t xml:space="preserve">нумерационных заголовках </w:t>
      </w:r>
      <w:r w:rsidRPr="00071F1A">
        <w:rPr>
          <w:rStyle w:val="FontStyle14"/>
          <w:sz w:val="30"/>
          <w:szCs w:val="30"/>
        </w:rPr>
        <w:t>приложени</w:t>
      </w:r>
      <w:r>
        <w:rPr>
          <w:rStyle w:val="FontStyle14"/>
          <w:sz w:val="30"/>
          <w:szCs w:val="30"/>
        </w:rPr>
        <w:t>й</w:t>
      </w:r>
      <w:r w:rsidRPr="00071F1A">
        <w:rPr>
          <w:rStyle w:val="FontStyle14"/>
          <w:sz w:val="30"/>
          <w:szCs w:val="30"/>
        </w:rPr>
        <w:t xml:space="preserve"> № 1 – 22 </w:t>
      </w:r>
      <w:r>
        <w:rPr>
          <w:rStyle w:val="FontStyle14"/>
          <w:sz w:val="30"/>
          <w:szCs w:val="30"/>
        </w:rPr>
        <w:br/>
        <w:t xml:space="preserve">к указанному техническому регламенту </w:t>
      </w:r>
      <w:r w:rsidRPr="00071F1A">
        <w:rPr>
          <w:rStyle w:val="FontStyle14"/>
          <w:sz w:val="30"/>
          <w:szCs w:val="30"/>
        </w:rPr>
        <w:t>слова «к проекту технического регламента» заменить словами «к техническому регламенту».</w:t>
      </w:r>
    </w:p>
    <w:p w:rsidR="001817D3" w:rsidRPr="00071F1A" w:rsidRDefault="001817D3" w:rsidP="001817D3">
      <w:pPr>
        <w:pStyle w:val="Style10"/>
        <w:widowControl/>
        <w:tabs>
          <w:tab w:val="left" w:pos="1003"/>
        </w:tabs>
        <w:spacing w:line="36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8. </w:t>
      </w:r>
      <w:r w:rsidRPr="00071F1A">
        <w:rPr>
          <w:rStyle w:val="FontStyle14"/>
          <w:sz w:val="30"/>
          <w:szCs w:val="30"/>
        </w:rPr>
        <w:t>В приложении № 1</w:t>
      </w:r>
      <w:r>
        <w:rPr>
          <w:rStyle w:val="FontStyle14"/>
          <w:sz w:val="30"/>
          <w:szCs w:val="30"/>
        </w:rPr>
        <w:t xml:space="preserve"> к указанному техническому регламенту</w:t>
      </w:r>
      <w:r w:rsidRPr="00071F1A">
        <w:rPr>
          <w:rStyle w:val="FontStyle14"/>
          <w:sz w:val="30"/>
          <w:szCs w:val="30"/>
        </w:rPr>
        <w:t>:</w:t>
      </w:r>
    </w:p>
    <w:p w:rsidR="001817D3" w:rsidRPr="00071F1A" w:rsidRDefault="001817D3" w:rsidP="001817D3">
      <w:pPr>
        <w:pStyle w:val="Style10"/>
        <w:widowControl/>
        <w:tabs>
          <w:tab w:val="left" w:pos="850"/>
        </w:tabs>
        <w:spacing w:line="360" w:lineRule="auto"/>
        <w:ind w:firstLine="709"/>
        <w:rPr>
          <w:rStyle w:val="FontStyle14"/>
          <w:sz w:val="30"/>
          <w:szCs w:val="30"/>
        </w:rPr>
      </w:pPr>
      <w:r w:rsidRPr="00071F1A">
        <w:rPr>
          <w:rStyle w:val="FontStyle14"/>
          <w:sz w:val="30"/>
          <w:szCs w:val="30"/>
        </w:rPr>
        <w:t xml:space="preserve">а) дополнить </w:t>
      </w:r>
      <w:r>
        <w:rPr>
          <w:rStyle w:val="FontStyle14"/>
          <w:sz w:val="30"/>
          <w:szCs w:val="30"/>
        </w:rPr>
        <w:t xml:space="preserve">позиции в графе 1 </w:t>
      </w:r>
      <w:r w:rsidRPr="00071F1A">
        <w:rPr>
          <w:rStyle w:val="FontStyle14"/>
          <w:sz w:val="30"/>
          <w:szCs w:val="30"/>
        </w:rPr>
        <w:t>нумерацией с 1 по 15;</w:t>
      </w:r>
    </w:p>
    <w:p w:rsidR="001817D3" w:rsidRDefault="001817D3" w:rsidP="001817D3">
      <w:pPr>
        <w:pStyle w:val="Style10"/>
        <w:widowControl/>
        <w:tabs>
          <w:tab w:val="left" w:pos="840"/>
        </w:tabs>
        <w:spacing w:line="360" w:lineRule="auto"/>
        <w:ind w:firstLine="709"/>
        <w:rPr>
          <w:rStyle w:val="FontStyle14"/>
          <w:sz w:val="30"/>
          <w:szCs w:val="30"/>
        </w:rPr>
      </w:pPr>
      <w:r w:rsidRPr="00071F1A">
        <w:rPr>
          <w:rStyle w:val="FontStyle14"/>
          <w:sz w:val="30"/>
          <w:szCs w:val="30"/>
        </w:rPr>
        <w:t xml:space="preserve">б) в </w:t>
      </w:r>
      <w:r>
        <w:rPr>
          <w:rStyle w:val="FontStyle14"/>
          <w:sz w:val="30"/>
          <w:szCs w:val="30"/>
        </w:rPr>
        <w:t>позиции «Посуда, столовые приборы» в графе 2:</w:t>
      </w:r>
    </w:p>
    <w:p w:rsidR="001817D3" w:rsidRDefault="001817D3" w:rsidP="001817D3">
      <w:pPr>
        <w:pStyle w:val="Style10"/>
        <w:widowControl/>
        <w:tabs>
          <w:tab w:val="left" w:pos="840"/>
        </w:tabs>
        <w:spacing w:line="360" w:lineRule="auto"/>
        <w:ind w:firstLine="709"/>
        <w:rPr>
          <w:rStyle w:val="FontStyle14"/>
          <w:sz w:val="30"/>
          <w:szCs w:val="30"/>
        </w:rPr>
      </w:pPr>
      <w:r w:rsidRPr="00071F1A">
        <w:rPr>
          <w:rStyle w:val="FontStyle14"/>
          <w:sz w:val="30"/>
          <w:szCs w:val="30"/>
        </w:rPr>
        <w:t>после слова «тарелки</w:t>
      </w:r>
      <w:r>
        <w:rPr>
          <w:rStyle w:val="FontStyle14"/>
          <w:sz w:val="30"/>
          <w:szCs w:val="30"/>
        </w:rPr>
        <w:t>,</w:t>
      </w:r>
      <w:r w:rsidRPr="00071F1A">
        <w:rPr>
          <w:rStyle w:val="FontStyle14"/>
          <w:sz w:val="30"/>
          <w:szCs w:val="30"/>
        </w:rPr>
        <w:t>» дополнить словом «миски</w:t>
      </w:r>
      <w:r>
        <w:rPr>
          <w:rStyle w:val="FontStyle14"/>
          <w:sz w:val="30"/>
          <w:szCs w:val="30"/>
        </w:rPr>
        <w:t>,</w:t>
      </w:r>
      <w:r w:rsidRPr="00071F1A">
        <w:rPr>
          <w:rStyle w:val="FontStyle14"/>
          <w:sz w:val="30"/>
          <w:szCs w:val="30"/>
        </w:rPr>
        <w:t>», после слова «вилки</w:t>
      </w:r>
      <w:r>
        <w:rPr>
          <w:rStyle w:val="FontStyle14"/>
          <w:sz w:val="30"/>
          <w:szCs w:val="30"/>
        </w:rPr>
        <w:t>,</w:t>
      </w:r>
      <w:r w:rsidRPr="00071F1A">
        <w:rPr>
          <w:rStyle w:val="FontStyle14"/>
          <w:sz w:val="30"/>
          <w:szCs w:val="30"/>
        </w:rPr>
        <w:t>» дополнить словом «ножи</w:t>
      </w:r>
      <w:r>
        <w:rPr>
          <w:rStyle w:val="FontStyle14"/>
          <w:sz w:val="30"/>
          <w:szCs w:val="30"/>
        </w:rPr>
        <w:t>,</w:t>
      </w:r>
      <w:r w:rsidRPr="00071F1A">
        <w:rPr>
          <w:rStyle w:val="FontStyle14"/>
          <w:sz w:val="30"/>
          <w:szCs w:val="30"/>
        </w:rPr>
        <w:t>»</w:t>
      </w:r>
      <w:r>
        <w:rPr>
          <w:rStyle w:val="FontStyle14"/>
          <w:sz w:val="30"/>
          <w:szCs w:val="30"/>
        </w:rPr>
        <w:t>;</w:t>
      </w:r>
    </w:p>
    <w:p w:rsidR="001817D3" w:rsidRPr="00071F1A" w:rsidRDefault="001817D3" w:rsidP="001817D3">
      <w:pPr>
        <w:pStyle w:val="Style10"/>
        <w:widowControl/>
        <w:tabs>
          <w:tab w:val="left" w:pos="840"/>
        </w:tabs>
        <w:spacing w:line="360" w:lineRule="auto"/>
        <w:ind w:firstLine="709"/>
        <w:rPr>
          <w:rStyle w:val="FontStyle14"/>
          <w:sz w:val="30"/>
          <w:szCs w:val="30"/>
        </w:rPr>
      </w:pPr>
      <w:r w:rsidRPr="00071F1A">
        <w:rPr>
          <w:rStyle w:val="FontStyle14"/>
          <w:sz w:val="30"/>
          <w:szCs w:val="30"/>
        </w:rPr>
        <w:t xml:space="preserve">слова «и картона» заменить </w:t>
      </w:r>
      <w:r>
        <w:rPr>
          <w:rStyle w:val="FontStyle14"/>
          <w:sz w:val="30"/>
          <w:szCs w:val="30"/>
        </w:rPr>
        <w:t>словами</w:t>
      </w:r>
      <w:r w:rsidRPr="00071F1A">
        <w:rPr>
          <w:rStyle w:val="FontStyle14"/>
          <w:sz w:val="30"/>
          <w:szCs w:val="30"/>
        </w:rPr>
        <w:t xml:space="preserve"> </w:t>
      </w:r>
      <w:r>
        <w:rPr>
          <w:rStyle w:val="FontStyle14"/>
          <w:sz w:val="30"/>
          <w:szCs w:val="30"/>
        </w:rPr>
        <w:t xml:space="preserve">«, </w:t>
      </w:r>
      <w:r w:rsidRPr="00071F1A">
        <w:rPr>
          <w:rStyle w:val="FontStyle14"/>
          <w:sz w:val="30"/>
          <w:szCs w:val="30"/>
        </w:rPr>
        <w:t>картона и пластмассы»;</w:t>
      </w:r>
    </w:p>
    <w:p w:rsidR="001817D3" w:rsidRPr="00071F1A" w:rsidRDefault="001817D3" w:rsidP="001817D3">
      <w:pPr>
        <w:pStyle w:val="Style10"/>
        <w:widowControl/>
        <w:tabs>
          <w:tab w:val="left" w:pos="859"/>
        </w:tabs>
        <w:spacing w:line="360" w:lineRule="auto"/>
        <w:ind w:firstLine="709"/>
        <w:rPr>
          <w:rStyle w:val="FontStyle14"/>
          <w:sz w:val="30"/>
          <w:szCs w:val="30"/>
        </w:rPr>
      </w:pPr>
      <w:r w:rsidRPr="00071F1A">
        <w:rPr>
          <w:rStyle w:val="FontStyle14"/>
          <w:sz w:val="30"/>
          <w:szCs w:val="30"/>
        </w:rPr>
        <w:t xml:space="preserve">в) в </w:t>
      </w:r>
      <w:r>
        <w:rPr>
          <w:rStyle w:val="FontStyle14"/>
          <w:sz w:val="30"/>
          <w:szCs w:val="30"/>
        </w:rPr>
        <w:t xml:space="preserve">позиции «Одежда и изделия из текстильных материалов </w:t>
      </w:r>
      <w:r>
        <w:rPr>
          <w:rStyle w:val="FontStyle14"/>
          <w:sz w:val="30"/>
          <w:szCs w:val="30"/>
        </w:rPr>
        <w:br/>
        <w:t xml:space="preserve">и кожи» </w:t>
      </w:r>
      <w:r w:rsidRPr="00071F1A">
        <w:rPr>
          <w:rStyle w:val="FontStyle14"/>
          <w:sz w:val="30"/>
          <w:szCs w:val="30"/>
        </w:rPr>
        <w:t>слова «одеяла, подушки, постельные принадлежности» заменить слова</w:t>
      </w:r>
      <w:r>
        <w:rPr>
          <w:rStyle w:val="FontStyle14"/>
          <w:sz w:val="30"/>
          <w:szCs w:val="30"/>
        </w:rPr>
        <w:t>ми</w:t>
      </w:r>
      <w:r w:rsidRPr="00071F1A">
        <w:rPr>
          <w:rStyle w:val="FontStyle14"/>
          <w:sz w:val="30"/>
          <w:szCs w:val="30"/>
        </w:rPr>
        <w:t xml:space="preserve"> «постельные принадлежности (одеяла стеганые, подушки, </w:t>
      </w:r>
      <w:proofErr w:type="spellStart"/>
      <w:r w:rsidRPr="004C78B9">
        <w:rPr>
          <w:rStyle w:val="FontStyle14"/>
          <w:sz w:val="30"/>
          <w:szCs w:val="30"/>
        </w:rPr>
        <w:t>наматра</w:t>
      </w:r>
      <w:r>
        <w:rPr>
          <w:rStyle w:val="FontStyle14"/>
          <w:sz w:val="30"/>
          <w:szCs w:val="30"/>
        </w:rPr>
        <w:t>с</w:t>
      </w:r>
      <w:r w:rsidRPr="004C78B9">
        <w:rPr>
          <w:rStyle w:val="FontStyle14"/>
          <w:sz w:val="30"/>
          <w:szCs w:val="30"/>
        </w:rPr>
        <w:t>ники</w:t>
      </w:r>
      <w:proofErr w:type="spellEnd"/>
      <w:r w:rsidRPr="004C78B9">
        <w:rPr>
          <w:rStyle w:val="FontStyle14"/>
          <w:sz w:val="30"/>
          <w:szCs w:val="30"/>
        </w:rPr>
        <w:t>,</w:t>
      </w:r>
      <w:r w:rsidRPr="00071F1A">
        <w:rPr>
          <w:rStyle w:val="FontStyle14"/>
          <w:sz w:val="30"/>
          <w:szCs w:val="30"/>
        </w:rPr>
        <w:t xml:space="preserve"> балдахины, валики, мягкие стенки и другие аналогичные изделия)»;</w:t>
      </w:r>
    </w:p>
    <w:p w:rsidR="001817D3" w:rsidRPr="00071F1A" w:rsidRDefault="001817D3" w:rsidP="001817D3">
      <w:pPr>
        <w:pStyle w:val="Style10"/>
        <w:widowControl/>
        <w:tabs>
          <w:tab w:val="left" w:pos="859"/>
        </w:tabs>
        <w:spacing w:line="360" w:lineRule="auto"/>
        <w:ind w:firstLine="709"/>
        <w:rPr>
          <w:rStyle w:val="FontStyle14"/>
          <w:sz w:val="30"/>
          <w:szCs w:val="30"/>
        </w:rPr>
      </w:pPr>
      <w:r w:rsidRPr="00071F1A">
        <w:rPr>
          <w:rStyle w:val="FontStyle14"/>
          <w:sz w:val="30"/>
          <w:szCs w:val="30"/>
        </w:rPr>
        <w:t>г) </w:t>
      </w:r>
      <w:r>
        <w:rPr>
          <w:rStyle w:val="FontStyle14"/>
          <w:sz w:val="30"/>
          <w:szCs w:val="30"/>
        </w:rPr>
        <w:t xml:space="preserve">позицию «Готовые штучные текстильные изделия» в графе 2 </w:t>
      </w:r>
      <w:r w:rsidRPr="00071F1A">
        <w:rPr>
          <w:rStyle w:val="FontStyle14"/>
          <w:sz w:val="30"/>
          <w:szCs w:val="30"/>
        </w:rPr>
        <w:t>после слова «одеяла</w:t>
      </w:r>
      <w:r>
        <w:rPr>
          <w:rStyle w:val="FontStyle14"/>
          <w:sz w:val="30"/>
          <w:szCs w:val="30"/>
        </w:rPr>
        <w:t>,</w:t>
      </w:r>
      <w:r w:rsidRPr="00071F1A">
        <w:rPr>
          <w:rStyle w:val="FontStyle14"/>
          <w:sz w:val="30"/>
          <w:szCs w:val="30"/>
        </w:rPr>
        <w:t>» дополнить словом «шарфы</w:t>
      </w:r>
      <w:r>
        <w:rPr>
          <w:rStyle w:val="FontStyle14"/>
          <w:sz w:val="30"/>
          <w:szCs w:val="30"/>
        </w:rPr>
        <w:t>,</w:t>
      </w:r>
      <w:r w:rsidRPr="00071F1A">
        <w:rPr>
          <w:rStyle w:val="FontStyle14"/>
          <w:sz w:val="30"/>
          <w:szCs w:val="30"/>
        </w:rPr>
        <w:t>», после слова «полотенца» дополнить словами «</w:t>
      </w:r>
      <w:r>
        <w:rPr>
          <w:rStyle w:val="FontStyle14"/>
          <w:sz w:val="30"/>
          <w:szCs w:val="30"/>
        </w:rPr>
        <w:t xml:space="preserve">, </w:t>
      </w:r>
      <w:r w:rsidRPr="00071F1A">
        <w:rPr>
          <w:rStyle w:val="FontStyle14"/>
          <w:sz w:val="30"/>
          <w:szCs w:val="30"/>
        </w:rPr>
        <w:t>простыни купальные»;</w:t>
      </w:r>
    </w:p>
    <w:p w:rsidR="001817D3" w:rsidRPr="00071F1A" w:rsidRDefault="001817D3" w:rsidP="001817D3">
      <w:pPr>
        <w:pStyle w:val="Style10"/>
        <w:widowControl/>
        <w:tabs>
          <w:tab w:val="left" w:pos="859"/>
        </w:tabs>
        <w:spacing w:line="360" w:lineRule="auto"/>
        <w:ind w:firstLine="709"/>
        <w:rPr>
          <w:rStyle w:val="FontStyle14"/>
          <w:sz w:val="30"/>
          <w:szCs w:val="30"/>
        </w:rPr>
      </w:pPr>
      <w:r w:rsidRPr="00071F1A">
        <w:rPr>
          <w:rStyle w:val="FontStyle14"/>
          <w:sz w:val="30"/>
          <w:szCs w:val="30"/>
        </w:rPr>
        <w:t>д) </w:t>
      </w:r>
      <w:r>
        <w:rPr>
          <w:rStyle w:val="FontStyle14"/>
          <w:sz w:val="30"/>
          <w:szCs w:val="30"/>
        </w:rPr>
        <w:t>в позиции «Обувь для детей и подростков, кроме спортивной, национальной и ортопедической» в графе</w:t>
      </w:r>
      <w:r w:rsidRPr="00071F1A">
        <w:rPr>
          <w:rStyle w:val="FontStyle14"/>
          <w:sz w:val="30"/>
          <w:szCs w:val="30"/>
        </w:rPr>
        <w:t xml:space="preserve"> 2 слов</w:t>
      </w:r>
      <w:r>
        <w:rPr>
          <w:rStyle w:val="FontStyle14"/>
          <w:sz w:val="30"/>
          <w:szCs w:val="30"/>
        </w:rPr>
        <w:t>о</w:t>
      </w:r>
      <w:r w:rsidRPr="00071F1A">
        <w:rPr>
          <w:rStyle w:val="FontStyle14"/>
          <w:sz w:val="30"/>
          <w:szCs w:val="30"/>
        </w:rPr>
        <w:t xml:space="preserve"> «текстильных» </w:t>
      </w:r>
      <w:r>
        <w:rPr>
          <w:rStyle w:val="FontStyle14"/>
          <w:sz w:val="30"/>
          <w:szCs w:val="30"/>
        </w:rPr>
        <w:t>заменить словом «текстильных,»</w:t>
      </w:r>
      <w:r w:rsidRPr="00071F1A">
        <w:rPr>
          <w:rStyle w:val="FontStyle14"/>
          <w:sz w:val="30"/>
          <w:szCs w:val="30"/>
        </w:rPr>
        <w:t>.</w:t>
      </w:r>
    </w:p>
    <w:p w:rsidR="001817D3" w:rsidRPr="00071F1A" w:rsidRDefault="001817D3" w:rsidP="001817D3">
      <w:pPr>
        <w:pStyle w:val="Style8"/>
        <w:widowControl/>
        <w:tabs>
          <w:tab w:val="left" w:pos="1070"/>
        </w:tabs>
        <w:spacing w:line="36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9. Приложения</w:t>
      </w:r>
      <w:r w:rsidRPr="00071F1A">
        <w:rPr>
          <w:rStyle w:val="FontStyle14"/>
          <w:sz w:val="30"/>
          <w:szCs w:val="30"/>
        </w:rPr>
        <w:t xml:space="preserve"> № 3 и 5 </w:t>
      </w:r>
      <w:r>
        <w:rPr>
          <w:rStyle w:val="FontStyle14"/>
          <w:sz w:val="30"/>
          <w:szCs w:val="30"/>
        </w:rPr>
        <w:t xml:space="preserve">к указанному техническому регламенту </w:t>
      </w:r>
      <w:r w:rsidRPr="00071F1A">
        <w:rPr>
          <w:rStyle w:val="FontStyle14"/>
          <w:sz w:val="30"/>
          <w:szCs w:val="30"/>
        </w:rPr>
        <w:t xml:space="preserve">дополнить </w:t>
      </w:r>
      <w:r>
        <w:rPr>
          <w:rStyle w:val="FontStyle14"/>
          <w:sz w:val="30"/>
          <w:szCs w:val="30"/>
        </w:rPr>
        <w:t>позицией следующего содержания</w:t>
      </w:r>
      <w:r w:rsidRPr="00071F1A">
        <w:rPr>
          <w:rStyle w:val="FontStyle14"/>
          <w:sz w:val="30"/>
          <w:szCs w:val="30"/>
        </w:rPr>
        <w:t>: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366"/>
        <w:gridCol w:w="3374"/>
        <w:gridCol w:w="2394"/>
        <w:gridCol w:w="2939"/>
        <w:gridCol w:w="566"/>
      </w:tblGrid>
      <w:tr w:rsidR="001817D3" w:rsidRPr="00071F1A" w:rsidTr="005043A1"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1817D3" w:rsidRPr="00FF1557" w:rsidRDefault="001817D3" w:rsidP="005043A1">
            <w:pPr>
              <w:pStyle w:val="Style8"/>
              <w:widowControl/>
              <w:tabs>
                <w:tab w:val="left" w:pos="1070"/>
              </w:tabs>
              <w:spacing w:line="240" w:lineRule="auto"/>
              <w:ind w:firstLine="34"/>
              <w:jc w:val="center"/>
              <w:rPr>
                <w:rStyle w:val="FontStyle14"/>
                <w:color w:val="FFFFFF" w:themeColor="background1"/>
                <w:sz w:val="30"/>
                <w:szCs w:val="30"/>
              </w:rPr>
            </w:pPr>
            <w:r w:rsidRPr="00FF1557">
              <w:rPr>
                <w:rStyle w:val="FontStyle14"/>
                <w:color w:val="FFFFFF" w:themeColor="background1"/>
                <w:sz w:val="30"/>
                <w:szCs w:val="30"/>
              </w:rPr>
              <w:t>«</w:t>
            </w:r>
          </w:p>
        </w:tc>
        <w:tc>
          <w:tcPr>
            <w:tcW w:w="3382" w:type="dxa"/>
            <w:vMerge w:val="restart"/>
          </w:tcPr>
          <w:p w:rsidR="001817D3" w:rsidRPr="00071F1A" w:rsidRDefault="001817D3" w:rsidP="005043A1">
            <w:pPr>
              <w:pStyle w:val="Style8"/>
              <w:widowControl/>
              <w:tabs>
                <w:tab w:val="left" w:pos="1070"/>
              </w:tabs>
              <w:spacing w:line="240" w:lineRule="auto"/>
              <w:ind w:firstLine="34"/>
              <w:jc w:val="left"/>
              <w:rPr>
                <w:rStyle w:val="FontStyle14"/>
                <w:sz w:val="24"/>
                <w:szCs w:val="24"/>
              </w:rPr>
            </w:pPr>
            <w:proofErr w:type="spellStart"/>
            <w:r w:rsidRPr="00071F1A">
              <w:rPr>
                <w:rStyle w:val="FontStyle14"/>
                <w:sz w:val="24"/>
                <w:szCs w:val="24"/>
              </w:rPr>
              <w:t>Полиорганосилаксаны</w:t>
            </w:r>
            <w:proofErr w:type="spellEnd"/>
            <w:r>
              <w:rPr>
                <w:rStyle w:val="FontStyle14"/>
                <w:sz w:val="24"/>
                <w:szCs w:val="24"/>
              </w:rPr>
              <w:t xml:space="preserve"> </w:t>
            </w:r>
            <w:r w:rsidRPr="00071F1A">
              <w:rPr>
                <w:rStyle w:val="FontStyle14"/>
                <w:sz w:val="24"/>
                <w:szCs w:val="24"/>
              </w:rPr>
              <w:t>(силиконы)</w:t>
            </w:r>
          </w:p>
        </w:tc>
        <w:tc>
          <w:tcPr>
            <w:tcW w:w="2401" w:type="dxa"/>
          </w:tcPr>
          <w:p w:rsidR="001817D3" w:rsidRPr="00071F1A" w:rsidRDefault="001817D3" w:rsidP="005043A1">
            <w:pPr>
              <w:pStyle w:val="Style8"/>
              <w:widowControl/>
              <w:tabs>
                <w:tab w:val="left" w:pos="1070"/>
              </w:tabs>
              <w:spacing w:line="240" w:lineRule="auto"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 w:rsidRPr="00071F1A">
              <w:rPr>
                <w:rStyle w:val="FontStyle14"/>
                <w:sz w:val="24"/>
                <w:szCs w:val="24"/>
              </w:rPr>
              <w:t>формальдегид</w:t>
            </w:r>
          </w:p>
        </w:tc>
        <w:tc>
          <w:tcPr>
            <w:tcW w:w="2953" w:type="dxa"/>
          </w:tcPr>
          <w:p w:rsidR="001817D3" w:rsidRPr="00071F1A" w:rsidRDefault="001817D3" w:rsidP="005043A1">
            <w:pPr>
              <w:pStyle w:val="Style8"/>
              <w:widowControl/>
              <w:tabs>
                <w:tab w:val="left" w:pos="1070"/>
              </w:tabs>
              <w:spacing w:line="240" w:lineRule="auto"/>
              <w:ind w:firstLine="10"/>
              <w:jc w:val="center"/>
              <w:rPr>
                <w:rStyle w:val="FontStyle14"/>
                <w:sz w:val="24"/>
                <w:szCs w:val="24"/>
              </w:rPr>
            </w:pPr>
            <w:r w:rsidRPr="00071F1A">
              <w:rPr>
                <w:rStyle w:val="FontStyle14"/>
                <w:sz w:val="24"/>
                <w:szCs w:val="24"/>
              </w:rPr>
              <w:t>не допускается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817D3" w:rsidRPr="00071F1A" w:rsidRDefault="001817D3" w:rsidP="005043A1">
            <w:pPr>
              <w:pStyle w:val="Style8"/>
              <w:widowControl/>
              <w:tabs>
                <w:tab w:val="left" w:pos="1070"/>
              </w:tabs>
              <w:spacing w:line="240" w:lineRule="auto"/>
              <w:ind w:left="175" w:firstLine="0"/>
              <w:jc w:val="right"/>
              <w:rPr>
                <w:rStyle w:val="FontStyle14"/>
                <w:sz w:val="24"/>
                <w:szCs w:val="24"/>
              </w:rPr>
            </w:pPr>
          </w:p>
        </w:tc>
      </w:tr>
      <w:tr w:rsidR="001817D3" w:rsidRPr="00071F1A" w:rsidTr="005043A1"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1817D3" w:rsidRPr="00071F1A" w:rsidRDefault="001817D3" w:rsidP="005043A1">
            <w:pPr>
              <w:pStyle w:val="Style8"/>
              <w:widowControl/>
              <w:tabs>
                <w:tab w:val="left" w:pos="1070"/>
              </w:tabs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1817D3" w:rsidRPr="00071F1A" w:rsidRDefault="001817D3" w:rsidP="005043A1">
            <w:pPr>
              <w:pStyle w:val="Style8"/>
              <w:widowControl/>
              <w:tabs>
                <w:tab w:val="left" w:pos="1070"/>
              </w:tabs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401" w:type="dxa"/>
          </w:tcPr>
          <w:p w:rsidR="001817D3" w:rsidRPr="00071F1A" w:rsidRDefault="001817D3" w:rsidP="005043A1">
            <w:pPr>
              <w:pStyle w:val="Style8"/>
              <w:widowControl/>
              <w:tabs>
                <w:tab w:val="left" w:pos="1070"/>
              </w:tabs>
              <w:spacing w:line="240" w:lineRule="auto"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 w:rsidRPr="00071F1A">
              <w:rPr>
                <w:rStyle w:val="FontStyle14"/>
                <w:sz w:val="24"/>
                <w:szCs w:val="24"/>
              </w:rPr>
              <w:t>ацетальдегид</w:t>
            </w:r>
          </w:p>
        </w:tc>
        <w:tc>
          <w:tcPr>
            <w:tcW w:w="2953" w:type="dxa"/>
          </w:tcPr>
          <w:p w:rsidR="001817D3" w:rsidRPr="00071F1A" w:rsidRDefault="001817D3" w:rsidP="005043A1">
            <w:pPr>
              <w:pStyle w:val="Style8"/>
              <w:widowControl/>
              <w:tabs>
                <w:tab w:val="left" w:pos="1070"/>
              </w:tabs>
              <w:spacing w:line="240" w:lineRule="auto"/>
              <w:ind w:firstLine="10"/>
              <w:jc w:val="center"/>
              <w:rPr>
                <w:rStyle w:val="FontStyle14"/>
                <w:sz w:val="24"/>
                <w:szCs w:val="24"/>
              </w:rPr>
            </w:pPr>
            <w:r w:rsidRPr="00071F1A">
              <w:rPr>
                <w:rStyle w:val="FontStyle14"/>
                <w:sz w:val="24"/>
                <w:szCs w:val="24"/>
              </w:rPr>
              <w:t>0,2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817D3" w:rsidRPr="00071F1A" w:rsidRDefault="001817D3" w:rsidP="005043A1">
            <w:pPr>
              <w:pStyle w:val="Style8"/>
              <w:widowControl/>
              <w:tabs>
                <w:tab w:val="left" w:pos="1070"/>
              </w:tabs>
              <w:spacing w:line="240" w:lineRule="auto"/>
              <w:ind w:left="175" w:firstLine="0"/>
              <w:jc w:val="right"/>
              <w:rPr>
                <w:rStyle w:val="FontStyle14"/>
                <w:sz w:val="24"/>
                <w:szCs w:val="24"/>
              </w:rPr>
            </w:pPr>
          </w:p>
        </w:tc>
      </w:tr>
      <w:tr w:rsidR="001817D3" w:rsidRPr="00071F1A" w:rsidTr="005043A1">
        <w:trPr>
          <w:trHeight w:val="562"/>
        </w:trPr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1817D3" w:rsidRPr="00071F1A" w:rsidRDefault="001817D3" w:rsidP="005043A1">
            <w:pPr>
              <w:pStyle w:val="Style8"/>
              <w:widowControl/>
              <w:tabs>
                <w:tab w:val="left" w:pos="1070"/>
              </w:tabs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1817D3" w:rsidRPr="00071F1A" w:rsidRDefault="001817D3" w:rsidP="005043A1">
            <w:pPr>
              <w:pStyle w:val="Style8"/>
              <w:widowControl/>
              <w:tabs>
                <w:tab w:val="left" w:pos="1070"/>
              </w:tabs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401" w:type="dxa"/>
          </w:tcPr>
          <w:p w:rsidR="001817D3" w:rsidRPr="00071F1A" w:rsidRDefault="001817D3" w:rsidP="005043A1">
            <w:pPr>
              <w:pStyle w:val="Style8"/>
              <w:widowControl/>
              <w:tabs>
                <w:tab w:val="left" w:pos="1070"/>
              </w:tabs>
              <w:spacing w:line="240" w:lineRule="auto"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ф</w:t>
            </w:r>
            <w:r w:rsidRPr="00071F1A">
              <w:rPr>
                <w:rStyle w:val="FontStyle14"/>
                <w:sz w:val="24"/>
                <w:szCs w:val="24"/>
              </w:rPr>
              <w:t>енол</w:t>
            </w:r>
            <w:r>
              <w:rPr>
                <w:rStyle w:val="FontStyle14"/>
                <w:sz w:val="24"/>
                <w:szCs w:val="24"/>
              </w:rPr>
              <w:t xml:space="preserve"> </w:t>
            </w:r>
            <w:r w:rsidRPr="00071F1A">
              <w:rPr>
                <w:rStyle w:val="FontStyle14"/>
                <w:sz w:val="24"/>
                <w:szCs w:val="24"/>
              </w:rPr>
              <w:t>или сумма общих фенолов</w:t>
            </w:r>
          </w:p>
        </w:tc>
        <w:tc>
          <w:tcPr>
            <w:tcW w:w="2953" w:type="dxa"/>
          </w:tcPr>
          <w:p w:rsidR="001817D3" w:rsidRPr="00071F1A" w:rsidRDefault="001817D3" w:rsidP="005043A1">
            <w:pPr>
              <w:pStyle w:val="Style8"/>
              <w:widowControl/>
              <w:tabs>
                <w:tab w:val="left" w:pos="1070"/>
              </w:tabs>
              <w:spacing w:line="240" w:lineRule="auto"/>
              <w:ind w:firstLine="10"/>
              <w:jc w:val="center"/>
              <w:rPr>
                <w:rStyle w:val="FontStyle14"/>
                <w:sz w:val="24"/>
                <w:szCs w:val="24"/>
              </w:rPr>
            </w:pPr>
            <w:r w:rsidRPr="00071F1A">
              <w:rPr>
                <w:rStyle w:val="FontStyle14"/>
                <w:sz w:val="24"/>
                <w:szCs w:val="24"/>
              </w:rPr>
              <w:t>0,05</w:t>
            </w:r>
          </w:p>
          <w:p w:rsidR="001817D3" w:rsidRPr="00071F1A" w:rsidRDefault="001817D3" w:rsidP="005043A1">
            <w:pPr>
              <w:pStyle w:val="Style8"/>
              <w:widowControl/>
              <w:tabs>
                <w:tab w:val="left" w:pos="1070"/>
              </w:tabs>
              <w:spacing w:line="240" w:lineRule="auto"/>
              <w:ind w:firstLine="10"/>
              <w:jc w:val="center"/>
              <w:rPr>
                <w:rStyle w:val="FontStyle14"/>
                <w:sz w:val="24"/>
                <w:szCs w:val="24"/>
              </w:rPr>
            </w:pPr>
            <w:r w:rsidRPr="00071F1A">
              <w:rPr>
                <w:rStyle w:val="FontStyle14"/>
                <w:sz w:val="24"/>
                <w:szCs w:val="24"/>
              </w:rPr>
              <w:t>0,1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817D3" w:rsidRPr="00071F1A" w:rsidRDefault="001817D3" w:rsidP="005043A1">
            <w:pPr>
              <w:pStyle w:val="Style8"/>
              <w:widowControl/>
              <w:tabs>
                <w:tab w:val="left" w:pos="1070"/>
              </w:tabs>
              <w:spacing w:line="240" w:lineRule="auto"/>
              <w:ind w:left="175" w:firstLine="0"/>
              <w:jc w:val="right"/>
              <w:rPr>
                <w:rStyle w:val="FontStyle14"/>
                <w:sz w:val="24"/>
                <w:szCs w:val="24"/>
              </w:rPr>
            </w:pPr>
          </w:p>
        </w:tc>
      </w:tr>
      <w:tr w:rsidR="001817D3" w:rsidRPr="00071F1A" w:rsidTr="005043A1"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1817D3" w:rsidRPr="00071F1A" w:rsidRDefault="001817D3" w:rsidP="005043A1">
            <w:pPr>
              <w:pStyle w:val="Style8"/>
              <w:widowControl/>
              <w:tabs>
                <w:tab w:val="left" w:pos="1070"/>
              </w:tabs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1817D3" w:rsidRPr="00071F1A" w:rsidRDefault="001817D3" w:rsidP="005043A1">
            <w:pPr>
              <w:pStyle w:val="Style8"/>
              <w:widowControl/>
              <w:tabs>
                <w:tab w:val="left" w:pos="1070"/>
              </w:tabs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401" w:type="dxa"/>
          </w:tcPr>
          <w:p w:rsidR="001817D3" w:rsidRPr="00071F1A" w:rsidRDefault="001817D3" w:rsidP="005043A1">
            <w:pPr>
              <w:pStyle w:val="Style8"/>
              <w:widowControl/>
              <w:tabs>
                <w:tab w:val="left" w:pos="1070"/>
              </w:tabs>
              <w:spacing w:line="240" w:lineRule="auto"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 w:rsidRPr="00071F1A">
              <w:rPr>
                <w:rStyle w:val="FontStyle14"/>
                <w:sz w:val="24"/>
                <w:szCs w:val="24"/>
              </w:rPr>
              <w:t>спирт метиловый</w:t>
            </w:r>
          </w:p>
        </w:tc>
        <w:tc>
          <w:tcPr>
            <w:tcW w:w="2953" w:type="dxa"/>
          </w:tcPr>
          <w:p w:rsidR="001817D3" w:rsidRPr="00071F1A" w:rsidRDefault="001817D3" w:rsidP="005043A1">
            <w:pPr>
              <w:ind w:firstLine="10"/>
              <w:jc w:val="center"/>
            </w:pPr>
            <w:r w:rsidRPr="00071F1A">
              <w:rPr>
                <w:rStyle w:val="FontStyle14"/>
                <w:sz w:val="24"/>
                <w:szCs w:val="24"/>
              </w:rPr>
              <w:t>не допускается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817D3" w:rsidRPr="00071F1A" w:rsidRDefault="001817D3" w:rsidP="005043A1">
            <w:pPr>
              <w:ind w:left="175"/>
              <w:jc w:val="right"/>
              <w:rPr>
                <w:rStyle w:val="FontStyle14"/>
                <w:sz w:val="24"/>
                <w:szCs w:val="24"/>
              </w:rPr>
            </w:pPr>
          </w:p>
        </w:tc>
      </w:tr>
      <w:tr w:rsidR="001817D3" w:rsidRPr="00071F1A" w:rsidTr="005043A1"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1817D3" w:rsidRPr="00071F1A" w:rsidRDefault="001817D3" w:rsidP="005043A1">
            <w:pPr>
              <w:pStyle w:val="Style8"/>
              <w:widowControl/>
              <w:tabs>
                <w:tab w:val="left" w:pos="1070"/>
              </w:tabs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1817D3" w:rsidRPr="00071F1A" w:rsidRDefault="001817D3" w:rsidP="005043A1">
            <w:pPr>
              <w:pStyle w:val="Style8"/>
              <w:widowControl/>
              <w:tabs>
                <w:tab w:val="left" w:pos="1070"/>
              </w:tabs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401" w:type="dxa"/>
          </w:tcPr>
          <w:p w:rsidR="001817D3" w:rsidRPr="00071F1A" w:rsidRDefault="001817D3" w:rsidP="005043A1">
            <w:pPr>
              <w:pStyle w:val="Style8"/>
              <w:widowControl/>
              <w:tabs>
                <w:tab w:val="left" w:pos="1070"/>
              </w:tabs>
              <w:spacing w:line="240" w:lineRule="auto"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 w:rsidRPr="00071F1A">
              <w:rPr>
                <w:rStyle w:val="FontStyle14"/>
                <w:sz w:val="24"/>
                <w:szCs w:val="24"/>
              </w:rPr>
              <w:t>спирт бутиловый</w:t>
            </w:r>
          </w:p>
        </w:tc>
        <w:tc>
          <w:tcPr>
            <w:tcW w:w="2953" w:type="dxa"/>
          </w:tcPr>
          <w:p w:rsidR="001817D3" w:rsidRPr="00071F1A" w:rsidRDefault="001817D3" w:rsidP="005043A1">
            <w:pPr>
              <w:ind w:firstLine="10"/>
              <w:jc w:val="center"/>
            </w:pPr>
            <w:r w:rsidRPr="00071F1A">
              <w:rPr>
                <w:rStyle w:val="FontStyle14"/>
                <w:sz w:val="24"/>
                <w:szCs w:val="24"/>
              </w:rPr>
              <w:t>не допускается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817D3" w:rsidRPr="00071F1A" w:rsidRDefault="001817D3" w:rsidP="005043A1">
            <w:pPr>
              <w:ind w:left="175"/>
              <w:jc w:val="right"/>
              <w:rPr>
                <w:rStyle w:val="FontStyle14"/>
                <w:sz w:val="24"/>
                <w:szCs w:val="24"/>
              </w:rPr>
            </w:pPr>
          </w:p>
        </w:tc>
      </w:tr>
      <w:tr w:rsidR="001817D3" w:rsidRPr="00071F1A" w:rsidTr="005043A1"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1817D3" w:rsidRPr="00071F1A" w:rsidRDefault="001817D3" w:rsidP="005043A1">
            <w:pPr>
              <w:pStyle w:val="Style8"/>
              <w:widowControl/>
              <w:tabs>
                <w:tab w:val="left" w:pos="1070"/>
              </w:tabs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1817D3" w:rsidRPr="00071F1A" w:rsidRDefault="001817D3" w:rsidP="005043A1">
            <w:pPr>
              <w:pStyle w:val="Style8"/>
              <w:widowControl/>
              <w:tabs>
                <w:tab w:val="left" w:pos="1070"/>
              </w:tabs>
              <w:spacing w:line="240" w:lineRule="auto"/>
              <w:ind w:firstLine="709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401" w:type="dxa"/>
          </w:tcPr>
          <w:p w:rsidR="001817D3" w:rsidRPr="00071F1A" w:rsidRDefault="001817D3" w:rsidP="005043A1">
            <w:pPr>
              <w:pStyle w:val="Style8"/>
              <w:widowControl/>
              <w:tabs>
                <w:tab w:val="left" w:pos="1070"/>
              </w:tabs>
              <w:spacing w:line="240" w:lineRule="auto"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 w:rsidRPr="00071F1A">
              <w:rPr>
                <w:rStyle w:val="FontStyle14"/>
                <w:sz w:val="24"/>
                <w:szCs w:val="24"/>
              </w:rPr>
              <w:t>бензол</w:t>
            </w:r>
          </w:p>
        </w:tc>
        <w:tc>
          <w:tcPr>
            <w:tcW w:w="2953" w:type="dxa"/>
          </w:tcPr>
          <w:p w:rsidR="001817D3" w:rsidRPr="00071F1A" w:rsidRDefault="001817D3" w:rsidP="005043A1">
            <w:pPr>
              <w:ind w:firstLine="10"/>
              <w:jc w:val="center"/>
            </w:pPr>
            <w:r w:rsidRPr="00071F1A">
              <w:rPr>
                <w:rStyle w:val="FontStyle14"/>
                <w:sz w:val="24"/>
                <w:szCs w:val="24"/>
              </w:rPr>
              <w:t>не допускается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817D3" w:rsidRPr="00FF1557" w:rsidRDefault="001817D3" w:rsidP="005043A1">
            <w:pPr>
              <w:rPr>
                <w:rStyle w:val="FontStyle14"/>
                <w:color w:val="FFFFFF" w:themeColor="background1"/>
                <w:sz w:val="24"/>
                <w:szCs w:val="24"/>
              </w:rPr>
            </w:pPr>
            <w:r w:rsidRPr="00FF1557">
              <w:rPr>
                <w:rStyle w:val="FontStyle14"/>
                <w:color w:val="FFFFFF" w:themeColor="background1"/>
                <w:sz w:val="30"/>
                <w:szCs w:val="30"/>
              </w:rPr>
              <w:t>»</w:t>
            </w:r>
            <w:r w:rsidRPr="00FF1557">
              <w:rPr>
                <w:rStyle w:val="FontStyle14"/>
                <w:color w:val="FFFFFF" w:themeColor="background1"/>
                <w:sz w:val="24"/>
                <w:szCs w:val="24"/>
              </w:rPr>
              <w:t>.</w:t>
            </w:r>
          </w:p>
        </w:tc>
      </w:tr>
    </w:tbl>
    <w:p w:rsidR="001817D3" w:rsidRPr="009D61B6" w:rsidRDefault="001817D3" w:rsidP="001817D3">
      <w:pPr>
        <w:pStyle w:val="Style10"/>
        <w:widowControl/>
        <w:tabs>
          <w:tab w:val="left" w:pos="974"/>
        </w:tabs>
        <w:spacing w:line="360" w:lineRule="auto"/>
        <w:ind w:firstLine="709"/>
        <w:rPr>
          <w:rStyle w:val="FontStyle14"/>
          <w:sz w:val="30"/>
          <w:szCs w:val="30"/>
        </w:rPr>
      </w:pPr>
      <w:r w:rsidRPr="009D61B6">
        <w:rPr>
          <w:rStyle w:val="FontStyle14"/>
          <w:sz w:val="30"/>
          <w:szCs w:val="30"/>
        </w:rPr>
        <w:t>10. В приложении № 8 к указанному техническому регламенту:</w:t>
      </w:r>
    </w:p>
    <w:p w:rsidR="001817D3" w:rsidRPr="009D61B6" w:rsidRDefault="001817D3" w:rsidP="001817D3">
      <w:pPr>
        <w:shd w:val="clear" w:color="auto" w:fill="FFFFFF" w:themeFill="background1"/>
        <w:tabs>
          <w:tab w:val="left" w:pos="-2410"/>
          <w:tab w:val="left" w:pos="1134"/>
        </w:tabs>
        <w:spacing w:line="360" w:lineRule="auto"/>
        <w:ind w:firstLine="709"/>
        <w:jc w:val="both"/>
        <w:rPr>
          <w:rStyle w:val="FontStyle14"/>
          <w:color w:val="000000"/>
          <w:sz w:val="30"/>
          <w:szCs w:val="30"/>
        </w:rPr>
      </w:pPr>
      <w:r w:rsidRPr="009D61B6">
        <w:rPr>
          <w:rStyle w:val="FontStyle14"/>
          <w:sz w:val="30"/>
          <w:szCs w:val="30"/>
        </w:rPr>
        <w:lastRenderedPageBreak/>
        <w:t>а) в</w:t>
      </w:r>
      <w:r w:rsidRPr="009D61B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позиции «Дошкольная и школьная возрастные группы, </w:t>
      </w:r>
      <w:r>
        <w:rPr>
          <w:color w:val="000000"/>
          <w:sz w:val="30"/>
          <w:szCs w:val="30"/>
        </w:rPr>
        <w:br/>
        <w:t>от 3 до 14 лет» раздела 3 графу вторую после слова «изделий» дополнить словами «и сарафанов»</w:t>
      </w:r>
      <w:r w:rsidRPr="009D61B6">
        <w:rPr>
          <w:color w:val="000000"/>
          <w:sz w:val="30"/>
          <w:szCs w:val="30"/>
        </w:rPr>
        <w:t>;</w:t>
      </w:r>
    </w:p>
    <w:p w:rsidR="001817D3" w:rsidRPr="009D61B6" w:rsidRDefault="001817D3" w:rsidP="001817D3">
      <w:pPr>
        <w:pStyle w:val="Style10"/>
        <w:widowControl/>
        <w:tabs>
          <w:tab w:val="left" w:pos="984"/>
        </w:tabs>
        <w:spacing w:line="360" w:lineRule="auto"/>
        <w:ind w:firstLine="709"/>
        <w:rPr>
          <w:rStyle w:val="FontStyle14"/>
          <w:sz w:val="30"/>
          <w:szCs w:val="30"/>
        </w:rPr>
      </w:pPr>
      <w:r w:rsidRPr="009D61B6">
        <w:rPr>
          <w:rStyle w:val="FontStyle14"/>
          <w:sz w:val="30"/>
          <w:szCs w:val="30"/>
        </w:rPr>
        <w:t>б) </w:t>
      </w:r>
      <w:r>
        <w:rPr>
          <w:rStyle w:val="FontStyle14"/>
          <w:sz w:val="30"/>
          <w:szCs w:val="30"/>
        </w:rPr>
        <w:t xml:space="preserve">наименование раздела </w:t>
      </w:r>
      <w:r w:rsidRPr="009D61B6">
        <w:rPr>
          <w:rStyle w:val="FontStyle14"/>
          <w:sz w:val="30"/>
          <w:szCs w:val="30"/>
        </w:rPr>
        <w:t>4 изложить в</w:t>
      </w:r>
      <w:r>
        <w:rPr>
          <w:rStyle w:val="FontStyle14"/>
          <w:sz w:val="30"/>
          <w:szCs w:val="30"/>
        </w:rPr>
        <w:t xml:space="preserve"> следующей </w:t>
      </w:r>
      <w:r w:rsidRPr="009D61B6">
        <w:rPr>
          <w:rStyle w:val="FontStyle14"/>
          <w:sz w:val="30"/>
          <w:szCs w:val="30"/>
        </w:rPr>
        <w:t xml:space="preserve">редакции: </w:t>
      </w:r>
    </w:p>
    <w:p w:rsidR="001817D3" w:rsidRPr="009D61B6" w:rsidRDefault="001817D3" w:rsidP="001817D3">
      <w:pPr>
        <w:pStyle w:val="Style10"/>
        <w:widowControl/>
        <w:tabs>
          <w:tab w:val="left" w:pos="984"/>
        </w:tabs>
        <w:spacing w:line="360" w:lineRule="auto"/>
        <w:ind w:firstLine="709"/>
        <w:rPr>
          <w:rStyle w:val="FontStyle14"/>
          <w:sz w:val="30"/>
          <w:szCs w:val="30"/>
        </w:rPr>
      </w:pPr>
      <w:r w:rsidRPr="009D61B6">
        <w:rPr>
          <w:rStyle w:val="FontStyle14"/>
          <w:sz w:val="30"/>
          <w:szCs w:val="30"/>
        </w:rPr>
        <w:t>«</w:t>
      </w:r>
      <w:r>
        <w:rPr>
          <w:rStyle w:val="FontStyle14"/>
          <w:sz w:val="30"/>
          <w:szCs w:val="30"/>
        </w:rPr>
        <w:t>4. </w:t>
      </w:r>
      <w:r w:rsidRPr="009D61B6">
        <w:rPr>
          <w:rStyle w:val="FontStyle14"/>
          <w:sz w:val="30"/>
          <w:szCs w:val="30"/>
        </w:rPr>
        <w:t xml:space="preserve">Постельные принадлежности (одеяла </w:t>
      </w:r>
      <w:r>
        <w:rPr>
          <w:rStyle w:val="FontStyle14"/>
          <w:sz w:val="30"/>
          <w:szCs w:val="30"/>
        </w:rPr>
        <w:t xml:space="preserve">стеганые, подушки, </w:t>
      </w:r>
      <w:proofErr w:type="spellStart"/>
      <w:r>
        <w:rPr>
          <w:rStyle w:val="FontStyle14"/>
          <w:sz w:val="30"/>
          <w:szCs w:val="30"/>
        </w:rPr>
        <w:t>наматрас</w:t>
      </w:r>
      <w:r w:rsidRPr="009D61B6">
        <w:rPr>
          <w:rStyle w:val="FontStyle14"/>
          <w:sz w:val="30"/>
          <w:szCs w:val="30"/>
        </w:rPr>
        <w:t>ники</w:t>
      </w:r>
      <w:proofErr w:type="spellEnd"/>
      <w:r w:rsidRPr="009D61B6">
        <w:rPr>
          <w:rStyle w:val="FontStyle14"/>
          <w:sz w:val="30"/>
          <w:szCs w:val="30"/>
        </w:rPr>
        <w:t>, балдахины, валики, мягкие стенки и другие аналогичные изделия), шарфы и другие аналогичные изделия</w:t>
      </w:r>
      <w:r>
        <w:rPr>
          <w:rStyle w:val="FontStyle14"/>
          <w:sz w:val="30"/>
          <w:szCs w:val="30"/>
        </w:rPr>
        <w:t xml:space="preserve"> </w:t>
      </w:r>
      <w:r w:rsidRPr="00A012CC">
        <w:rPr>
          <w:rStyle w:val="FontStyle14"/>
          <w:sz w:val="30"/>
          <w:szCs w:val="30"/>
        </w:rPr>
        <w:t>&lt;</w:t>
      </w:r>
      <w:r>
        <w:rPr>
          <w:rStyle w:val="FontStyle14"/>
          <w:sz w:val="30"/>
          <w:szCs w:val="30"/>
        </w:rPr>
        <w:t>3</w:t>
      </w:r>
      <w:r w:rsidRPr="00A012CC">
        <w:rPr>
          <w:rStyle w:val="FontStyle14"/>
          <w:sz w:val="30"/>
          <w:szCs w:val="30"/>
        </w:rPr>
        <w:t>&gt;</w:t>
      </w:r>
      <w:r w:rsidRPr="009D61B6">
        <w:rPr>
          <w:rStyle w:val="FontStyle14"/>
          <w:sz w:val="30"/>
          <w:szCs w:val="30"/>
        </w:rPr>
        <w:t>»;</w:t>
      </w:r>
    </w:p>
    <w:p w:rsidR="001817D3" w:rsidRDefault="001817D3" w:rsidP="001817D3">
      <w:pPr>
        <w:pStyle w:val="Style10"/>
        <w:widowControl/>
        <w:tabs>
          <w:tab w:val="left" w:pos="874"/>
        </w:tabs>
        <w:spacing w:line="360" w:lineRule="auto"/>
        <w:ind w:firstLine="709"/>
        <w:rPr>
          <w:rStyle w:val="FontStyle14"/>
          <w:sz w:val="30"/>
          <w:szCs w:val="30"/>
        </w:rPr>
      </w:pPr>
      <w:r w:rsidRPr="009D61B6">
        <w:rPr>
          <w:rStyle w:val="FontStyle14"/>
          <w:sz w:val="30"/>
          <w:szCs w:val="30"/>
        </w:rPr>
        <w:t>в) </w:t>
      </w:r>
      <w:r>
        <w:rPr>
          <w:rStyle w:val="FontStyle14"/>
          <w:sz w:val="30"/>
          <w:szCs w:val="30"/>
        </w:rPr>
        <w:t xml:space="preserve">позиции «Детские подушки» и «Постельные принадлежности, </w:t>
      </w:r>
      <w:r>
        <w:rPr>
          <w:rStyle w:val="FontStyle14"/>
          <w:sz w:val="30"/>
          <w:szCs w:val="30"/>
        </w:rPr>
        <w:br/>
        <w:t>в том числе для детских кроваток (балдахины, валики и пр.)» раздела 4 изложить в следующей редакции: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798"/>
        <w:gridCol w:w="2021"/>
        <w:gridCol w:w="1843"/>
        <w:gridCol w:w="1985"/>
        <w:gridCol w:w="531"/>
      </w:tblGrid>
      <w:tr w:rsidR="001817D3" w:rsidTr="005043A1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1817D3" w:rsidRPr="00FF1557" w:rsidRDefault="001817D3" w:rsidP="005043A1">
            <w:pPr>
              <w:pStyle w:val="Style10"/>
              <w:widowControl/>
              <w:tabs>
                <w:tab w:val="left" w:pos="874"/>
              </w:tabs>
              <w:spacing w:line="360" w:lineRule="auto"/>
              <w:ind w:firstLine="0"/>
              <w:jc w:val="left"/>
              <w:rPr>
                <w:rStyle w:val="FontStyle14"/>
                <w:color w:val="FFFFFF" w:themeColor="background1"/>
                <w:sz w:val="30"/>
                <w:szCs w:val="30"/>
              </w:rPr>
            </w:pPr>
            <w:r w:rsidRPr="00FF1557">
              <w:rPr>
                <w:rStyle w:val="FontStyle14"/>
                <w:color w:val="FFFFFF" w:themeColor="background1"/>
                <w:sz w:val="30"/>
                <w:szCs w:val="30"/>
              </w:rPr>
              <w:t>«</w:t>
            </w:r>
          </w:p>
        </w:tc>
        <w:tc>
          <w:tcPr>
            <w:tcW w:w="2798" w:type="dxa"/>
          </w:tcPr>
          <w:p w:rsidR="001817D3" w:rsidRPr="00A012CC" w:rsidRDefault="001817D3" w:rsidP="005043A1">
            <w:pPr>
              <w:pStyle w:val="Style10"/>
              <w:widowControl/>
              <w:tabs>
                <w:tab w:val="left" w:pos="874"/>
              </w:tabs>
              <w:spacing w:line="240" w:lineRule="auto"/>
              <w:ind w:firstLine="0"/>
              <w:jc w:val="left"/>
              <w:rPr>
                <w:rStyle w:val="FontStyle14"/>
                <w:sz w:val="24"/>
                <w:szCs w:val="24"/>
              </w:rPr>
            </w:pPr>
            <w:r w:rsidRPr="00A012CC">
              <w:rPr>
                <w:rStyle w:val="FontStyle14"/>
                <w:sz w:val="24"/>
                <w:szCs w:val="24"/>
              </w:rPr>
              <w:t>Постельные принадлежности, кроме одеял детских</w:t>
            </w:r>
          </w:p>
        </w:tc>
        <w:tc>
          <w:tcPr>
            <w:tcW w:w="2021" w:type="dxa"/>
          </w:tcPr>
          <w:p w:rsidR="001817D3" w:rsidRPr="00A012CC" w:rsidRDefault="001817D3" w:rsidP="005043A1">
            <w:pPr>
              <w:pStyle w:val="Style10"/>
              <w:widowControl/>
              <w:tabs>
                <w:tab w:val="left" w:pos="874"/>
              </w:tabs>
              <w:spacing w:line="360" w:lineRule="auto"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 w:rsidRPr="00A012CC">
              <w:rPr>
                <w:rStyle w:val="FontStyle1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817D3" w:rsidRPr="00A012CC" w:rsidRDefault="001817D3" w:rsidP="005043A1">
            <w:pPr>
              <w:pStyle w:val="Style10"/>
              <w:widowControl/>
              <w:tabs>
                <w:tab w:val="left" w:pos="874"/>
              </w:tabs>
              <w:spacing w:line="360" w:lineRule="auto"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 w:rsidRPr="00A012CC">
              <w:rPr>
                <w:rStyle w:val="FontStyle14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817D3" w:rsidRPr="00A012CC" w:rsidRDefault="001817D3" w:rsidP="005043A1">
            <w:pPr>
              <w:pStyle w:val="Style10"/>
              <w:widowControl/>
              <w:tabs>
                <w:tab w:val="left" w:pos="874"/>
              </w:tabs>
              <w:spacing w:line="360" w:lineRule="auto"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 w:rsidRPr="00A012CC">
              <w:rPr>
                <w:rStyle w:val="FontStyle14"/>
                <w:sz w:val="24"/>
                <w:szCs w:val="24"/>
              </w:rPr>
              <w:t>75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  <w:vAlign w:val="bottom"/>
          </w:tcPr>
          <w:p w:rsidR="001817D3" w:rsidRPr="00FF1557" w:rsidRDefault="001817D3" w:rsidP="005043A1">
            <w:pPr>
              <w:pStyle w:val="Style10"/>
              <w:widowControl/>
              <w:tabs>
                <w:tab w:val="left" w:pos="874"/>
              </w:tabs>
              <w:spacing w:line="360" w:lineRule="auto"/>
              <w:ind w:firstLine="0"/>
              <w:jc w:val="right"/>
              <w:rPr>
                <w:rStyle w:val="FontStyle14"/>
                <w:color w:val="FFFFFF" w:themeColor="background1"/>
                <w:sz w:val="30"/>
                <w:szCs w:val="30"/>
              </w:rPr>
            </w:pPr>
            <w:r w:rsidRPr="00FF1557">
              <w:rPr>
                <w:rStyle w:val="FontStyle14"/>
                <w:color w:val="FFFFFF" w:themeColor="background1"/>
                <w:sz w:val="30"/>
                <w:szCs w:val="30"/>
              </w:rPr>
              <w:t>»;</w:t>
            </w:r>
          </w:p>
        </w:tc>
      </w:tr>
    </w:tbl>
    <w:p w:rsidR="001817D3" w:rsidRPr="00044A70" w:rsidRDefault="001817D3" w:rsidP="001817D3">
      <w:pPr>
        <w:pStyle w:val="Style10"/>
        <w:widowControl/>
        <w:tabs>
          <w:tab w:val="left" w:pos="1070"/>
        </w:tabs>
        <w:spacing w:line="240" w:lineRule="auto"/>
        <w:ind w:firstLine="709"/>
        <w:rPr>
          <w:rStyle w:val="FontStyle14"/>
          <w:sz w:val="16"/>
          <w:szCs w:val="16"/>
        </w:rPr>
      </w:pPr>
    </w:p>
    <w:p w:rsidR="001817D3" w:rsidRPr="00243AEE" w:rsidRDefault="001817D3" w:rsidP="001817D3">
      <w:pPr>
        <w:pStyle w:val="Style10"/>
        <w:widowControl/>
        <w:tabs>
          <w:tab w:val="left" w:pos="1070"/>
        </w:tabs>
        <w:spacing w:line="360" w:lineRule="auto"/>
        <w:ind w:firstLine="709"/>
        <w:rPr>
          <w:rStyle w:val="FontStyle14"/>
          <w:sz w:val="30"/>
          <w:szCs w:val="30"/>
        </w:rPr>
      </w:pPr>
      <w:r w:rsidRPr="00243AEE">
        <w:rPr>
          <w:rStyle w:val="FontStyle14"/>
          <w:sz w:val="30"/>
          <w:szCs w:val="30"/>
        </w:rPr>
        <w:t>г) </w:t>
      </w:r>
      <w:r>
        <w:rPr>
          <w:rStyle w:val="FontStyle14"/>
          <w:sz w:val="30"/>
          <w:szCs w:val="30"/>
        </w:rPr>
        <w:t xml:space="preserve">позицию «Полотенца детские» раздела 5 в графе первой после слова </w:t>
      </w:r>
      <w:r w:rsidRPr="00243AEE">
        <w:rPr>
          <w:rStyle w:val="FontStyle14"/>
          <w:sz w:val="30"/>
          <w:szCs w:val="30"/>
        </w:rPr>
        <w:t>«полотенца» дополнить словами «</w:t>
      </w:r>
      <w:r w:rsidRPr="00243AEE">
        <w:rPr>
          <w:sz w:val="30"/>
          <w:szCs w:val="30"/>
        </w:rPr>
        <w:t>и купальные простыни</w:t>
      </w:r>
      <w:r w:rsidRPr="00243AEE">
        <w:rPr>
          <w:rStyle w:val="FontStyle14"/>
          <w:sz w:val="30"/>
          <w:szCs w:val="30"/>
        </w:rPr>
        <w:t>»;</w:t>
      </w:r>
    </w:p>
    <w:p w:rsidR="001817D3" w:rsidRDefault="001817D3" w:rsidP="001817D3">
      <w:pPr>
        <w:tabs>
          <w:tab w:val="left" w:pos="-2410"/>
          <w:tab w:val="left" w:pos="1134"/>
        </w:tabs>
        <w:spacing w:line="360" w:lineRule="auto"/>
        <w:ind w:firstLine="709"/>
        <w:jc w:val="both"/>
        <w:rPr>
          <w:color w:val="000000"/>
          <w:sz w:val="30"/>
          <w:szCs w:val="30"/>
        </w:rPr>
      </w:pPr>
      <w:r>
        <w:rPr>
          <w:rStyle w:val="FontStyle14"/>
          <w:sz w:val="30"/>
          <w:szCs w:val="30"/>
        </w:rPr>
        <w:t xml:space="preserve">д) в </w:t>
      </w:r>
      <w:r w:rsidRPr="00243AEE">
        <w:rPr>
          <w:color w:val="000000"/>
          <w:sz w:val="30"/>
          <w:szCs w:val="30"/>
        </w:rPr>
        <w:t>сноск</w:t>
      </w:r>
      <w:r>
        <w:rPr>
          <w:color w:val="000000"/>
          <w:sz w:val="30"/>
          <w:szCs w:val="30"/>
        </w:rPr>
        <w:t>е</w:t>
      </w:r>
      <w:r w:rsidRPr="00243AEE">
        <w:rPr>
          <w:color w:val="000000"/>
          <w:sz w:val="30"/>
          <w:szCs w:val="30"/>
        </w:rPr>
        <w:t xml:space="preserve"> &lt;2&gt; </w:t>
      </w:r>
      <w:r>
        <w:rPr>
          <w:color w:val="000000"/>
          <w:sz w:val="30"/>
          <w:szCs w:val="30"/>
        </w:rPr>
        <w:t xml:space="preserve">слова «и в головных уборах» заменить словами </w:t>
      </w:r>
      <w:r>
        <w:rPr>
          <w:color w:val="000000"/>
          <w:sz w:val="30"/>
          <w:szCs w:val="30"/>
        </w:rPr>
        <w:br/>
        <w:t>«, головных уборах и фартуках»;</w:t>
      </w:r>
    </w:p>
    <w:p w:rsidR="001817D3" w:rsidRDefault="001817D3" w:rsidP="001817D3">
      <w:pPr>
        <w:pStyle w:val="Style10"/>
        <w:widowControl/>
        <w:tabs>
          <w:tab w:val="left" w:pos="1070"/>
        </w:tabs>
        <w:spacing w:line="36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е) </w:t>
      </w:r>
      <w:r w:rsidRPr="00071F1A">
        <w:rPr>
          <w:rStyle w:val="FontStyle14"/>
          <w:sz w:val="30"/>
          <w:szCs w:val="30"/>
        </w:rPr>
        <w:t>примечани</w:t>
      </w:r>
      <w:r>
        <w:rPr>
          <w:rStyle w:val="FontStyle14"/>
          <w:sz w:val="30"/>
          <w:szCs w:val="30"/>
        </w:rPr>
        <w:t>е изложить в следующей редакции:</w:t>
      </w:r>
    </w:p>
    <w:p w:rsidR="001817D3" w:rsidRDefault="001817D3" w:rsidP="001817D3">
      <w:pPr>
        <w:pStyle w:val="Style10"/>
        <w:widowControl/>
        <w:tabs>
          <w:tab w:val="left" w:pos="1070"/>
        </w:tabs>
        <w:spacing w:line="240" w:lineRule="auto"/>
        <w:ind w:left="2694" w:hanging="1985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 xml:space="preserve">«Примечания: 1. Не проводятся испытания по показателю «воздухопроницаемость» в изделиях, которые </w:t>
      </w:r>
      <w:r>
        <w:rPr>
          <w:rStyle w:val="FontStyle14"/>
          <w:sz w:val="30"/>
          <w:szCs w:val="30"/>
        </w:rPr>
        <w:br/>
        <w:t xml:space="preserve">по конструкции (сарафаны, юбки, жилеты, шорты) или по структуре материала (с рыхлым плетением, ажурные) предполагают высокую воздухопроницаемость, а также в изделиях, имеющих конструктивные элементы, обеспечивающие воздухообмен. </w:t>
      </w:r>
    </w:p>
    <w:p w:rsidR="001817D3" w:rsidRPr="00071F1A" w:rsidRDefault="001817D3" w:rsidP="001817D3">
      <w:pPr>
        <w:pStyle w:val="Style10"/>
        <w:widowControl/>
        <w:tabs>
          <w:tab w:val="left" w:pos="1070"/>
        </w:tabs>
        <w:spacing w:line="240" w:lineRule="auto"/>
        <w:ind w:left="2694" w:firstLine="0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2. </w:t>
      </w:r>
      <w:r w:rsidRPr="00071F1A">
        <w:rPr>
          <w:rStyle w:val="FontStyle14"/>
          <w:sz w:val="30"/>
          <w:szCs w:val="30"/>
        </w:rPr>
        <w:t>Не проводятся испытания по показателю</w:t>
      </w:r>
      <w:r>
        <w:rPr>
          <w:rStyle w:val="FontStyle14"/>
          <w:sz w:val="30"/>
          <w:szCs w:val="30"/>
        </w:rPr>
        <w:t xml:space="preserve"> «</w:t>
      </w:r>
      <w:r w:rsidRPr="00071F1A">
        <w:rPr>
          <w:rStyle w:val="FontStyle14"/>
          <w:sz w:val="30"/>
          <w:szCs w:val="30"/>
        </w:rPr>
        <w:t>воздухопроницаемость</w:t>
      </w:r>
      <w:r>
        <w:rPr>
          <w:rStyle w:val="FontStyle14"/>
          <w:sz w:val="30"/>
          <w:szCs w:val="30"/>
        </w:rPr>
        <w:t>»</w:t>
      </w:r>
      <w:r w:rsidRPr="00071F1A">
        <w:rPr>
          <w:rStyle w:val="FontStyle14"/>
          <w:sz w:val="30"/>
          <w:szCs w:val="30"/>
        </w:rPr>
        <w:t xml:space="preserve"> в брюках </w:t>
      </w:r>
      <w:r>
        <w:rPr>
          <w:rStyle w:val="FontStyle14"/>
          <w:sz w:val="30"/>
          <w:szCs w:val="30"/>
        </w:rPr>
        <w:br/>
      </w:r>
      <w:r w:rsidRPr="00071F1A">
        <w:rPr>
          <w:rStyle w:val="FontStyle14"/>
          <w:sz w:val="30"/>
          <w:szCs w:val="30"/>
        </w:rPr>
        <w:t>и полукомбинезонах осенне-зимнего</w:t>
      </w:r>
      <w:r>
        <w:rPr>
          <w:rStyle w:val="FontStyle14"/>
          <w:sz w:val="30"/>
          <w:szCs w:val="30"/>
        </w:rPr>
        <w:t xml:space="preserve"> </w:t>
      </w:r>
      <w:r w:rsidRPr="00071F1A">
        <w:rPr>
          <w:rStyle w:val="FontStyle14"/>
          <w:sz w:val="30"/>
          <w:szCs w:val="30"/>
        </w:rPr>
        <w:t>ассортимента.».</w:t>
      </w:r>
    </w:p>
    <w:p w:rsidR="001817D3" w:rsidRPr="00190BD8" w:rsidRDefault="001817D3" w:rsidP="001817D3">
      <w:pPr>
        <w:pStyle w:val="Style10"/>
        <w:widowControl/>
        <w:tabs>
          <w:tab w:val="left" w:pos="874"/>
        </w:tabs>
        <w:spacing w:before="80" w:line="360" w:lineRule="auto"/>
        <w:ind w:firstLine="709"/>
        <w:rPr>
          <w:rStyle w:val="FontStyle14"/>
          <w:sz w:val="30"/>
          <w:szCs w:val="30"/>
        </w:rPr>
      </w:pPr>
      <w:r w:rsidRPr="00190BD8">
        <w:rPr>
          <w:rStyle w:val="FontStyle14"/>
          <w:sz w:val="30"/>
          <w:szCs w:val="30"/>
        </w:rPr>
        <w:t>1</w:t>
      </w:r>
      <w:r>
        <w:rPr>
          <w:rStyle w:val="FontStyle14"/>
          <w:sz w:val="30"/>
          <w:szCs w:val="30"/>
        </w:rPr>
        <w:t>1</w:t>
      </w:r>
      <w:r w:rsidRPr="00190BD8">
        <w:rPr>
          <w:rStyle w:val="FontStyle14"/>
          <w:sz w:val="30"/>
          <w:szCs w:val="30"/>
        </w:rPr>
        <w:t>.</w:t>
      </w:r>
      <w:r>
        <w:rPr>
          <w:rStyle w:val="FontStyle14"/>
          <w:sz w:val="30"/>
          <w:szCs w:val="30"/>
        </w:rPr>
        <w:t> </w:t>
      </w:r>
      <w:r w:rsidRPr="00190BD8">
        <w:rPr>
          <w:rStyle w:val="FontStyle14"/>
          <w:sz w:val="30"/>
          <w:szCs w:val="30"/>
        </w:rPr>
        <w:t>В приложении № 13</w:t>
      </w:r>
      <w:r>
        <w:rPr>
          <w:rStyle w:val="FontStyle14"/>
          <w:sz w:val="30"/>
          <w:szCs w:val="30"/>
        </w:rPr>
        <w:t xml:space="preserve"> к указанному техническому регламенту </w:t>
      </w:r>
      <w:r>
        <w:rPr>
          <w:rStyle w:val="FontStyle14"/>
          <w:sz w:val="30"/>
          <w:szCs w:val="30"/>
        </w:rPr>
        <w:br/>
        <w:t xml:space="preserve">в позиции «От 1 года до 3 лет (для ясельного возраста: размеры, мм: </w:t>
      </w:r>
      <w:r>
        <w:rPr>
          <w:rStyle w:val="FontStyle14"/>
          <w:sz w:val="30"/>
          <w:szCs w:val="30"/>
        </w:rPr>
        <w:lastRenderedPageBreak/>
        <w:t>105, 110, 115, 120, 125, 130, 135, 140)» последнюю строку в графах 2 и 3 заменить следующими строками</w:t>
      </w:r>
      <w:r w:rsidRPr="00190BD8">
        <w:rPr>
          <w:rStyle w:val="FontStyle14"/>
          <w:sz w:val="30"/>
          <w:szCs w:val="30"/>
        </w:rPr>
        <w:t>:</w:t>
      </w:r>
    </w:p>
    <w:p w:rsidR="001817D3" w:rsidRDefault="001817D3" w:rsidP="001817D3">
      <w:pPr>
        <w:pStyle w:val="Style10"/>
        <w:widowControl/>
        <w:tabs>
          <w:tab w:val="left" w:pos="874"/>
        </w:tabs>
        <w:spacing w:line="24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>«высота каблука, мм:</w:t>
      </w:r>
    </w:p>
    <w:p w:rsidR="001817D3" w:rsidRDefault="001817D3" w:rsidP="001817D3">
      <w:pPr>
        <w:pStyle w:val="Style10"/>
        <w:widowControl/>
        <w:tabs>
          <w:tab w:val="left" w:pos="874"/>
        </w:tabs>
        <w:spacing w:line="24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 xml:space="preserve">для повседневной, </w:t>
      </w:r>
      <w:r w:rsidRPr="00190BD8">
        <w:rPr>
          <w:rStyle w:val="FontStyle14"/>
          <w:sz w:val="30"/>
          <w:szCs w:val="30"/>
        </w:rPr>
        <w:t xml:space="preserve">летней, домашней обуви </w:t>
      </w:r>
      <w:r>
        <w:rPr>
          <w:rStyle w:val="FontStyle14"/>
          <w:sz w:val="30"/>
          <w:szCs w:val="30"/>
        </w:rPr>
        <w:tab/>
      </w:r>
      <w:r>
        <w:rPr>
          <w:rStyle w:val="FontStyle14"/>
          <w:sz w:val="30"/>
          <w:szCs w:val="30"/>
        </w:rPr>
        <w:tab/>
      </w:r>
      <w:r w:rsidRPr="00190BD8">
        <w:rPr>
          <w:rStyle w:val="FontStyle14"/>
          <w:sz w:val="30"/>
          <w:szCs w:val="30"/>
        </w:rPr>
        <w:t xml:space="preserve"> не более 6 </w:t>
      </w:r>
    </w:p>
    <w:p w:rsidR="001817D3" w:rsidRPr="00190BD8" w:rsidRDefault="001817D3" w:rsidP="001817D3">
      <w:pPr>
        <w:pStyle w:val="Style10"/>
        <w:widowControl/>
        <w:tabs>
          <w:tab w:val="left" w:pos="874"/>
        </w:tabs>
        <w:spacing w:line="240" w:lineRule="auto"/>
        <w:ind w:firstLine="709"/>
        <w:rPr>
          <w:rStyle w:val="FontStyle14"/>
          <w:sz w:val="30"/>
          <w:szCs w:val="30"/>
        </w:rPr>
      </w:pPr>
      <w:r>
        <w:rPr>
          <w:rStyle w:val="FontStyle14"/>
          <w:sz w:val="30"/>
          <w:szCs w:val="30"/>
        </w:rPr>
        <w:t xml:space="preserve">для </w:t>
      </w:r>
      <w:r w:rsidRPr="00190BD8">
        <w:rPr>
          <w:rStyle w:val="FontStyle14"/>
          <w:sz w:val="30"/>
          <w:szCs w:val="30"/>
        </w:rPr>
        <w:t>осенне-весенней</w:t>
      </w:r>
      <w:r>
        <w:rPr>
          <w:rStyle w:val="FontStyle14"/>
          <w:sz w:val="30"/>
          <w:szCs w:val="30"/>
        </w:rPr>
        <w:t xml:space="preserve"> и</w:t>
      </w:r>
      <w:r w:rsidRPr="00190BD8">
        <w:rPr>
          <w:rStyle w:val="FontStyle14"/>
          <w:sz w:val="30"/>
          <w:szCs w:val="30"/>
        </w:rPr>
        <w:t xml:space="preserve"> зимней </w:t>
      </w:r>
      <w:r>
        <w:rPr>
          <w:rStyle w:val="FontStyle14"/>
          <w:sz w:val="30"/>
          <w:szCs w:val="30"/>
        </w:rPr>
        <w:t xml:space="preserve">обуви </w:t>
      </w:r>
      <w:r>
        <w:rPr>
          <w:rStyle w:val="FontStyle14"/>
          <w:sz w:val="30"/>
          <w:szCs w:val="30"/>
        </w:rPr>
        <w:tab/>
      </w:r>
      <w:r>
        <w:rPr>
          <w:rStyle w:val="FontStyle14"/>
          <w:sz w:val="30"/>
          <w:szCs w:val="30"/>
        </w:rPr>
        <w:tab/>
      </w:r>
      <w:r>
        <w:rPr>
          <w:rStyle w:val="FontStyle14"/>
          <w:sz w:val="30"/>
          <w:szCs w:val="30"/>
        </w:rPr>
        <w:tab/>
      </w:r>
      <w:r w:rsidRPr="00190BD8">
        <w:rPr>
          <w:rStyle w:val="FontStyle14"/>
          <w:sz w:val="30"/>
          <w:szCs w:val="30"/>
        </w:rPr>
        <w:t xml:space="preserve"> не более 10».</w:t>
      </w:r>
    </w:p>
    <w:p w:rsidR="001817D3" w:rsidRDefault="001817D3" w:rsidP="001817D3">
      <w:pPr>
        <w:ind w:firstLine="709"/>
        <w:jc w:val="both"/>
        <w:rPr>
          <w:bCs/>
          <w:sz w:val="30"/>
          <w:szCs w:val="30"/>
        </w:rPr>
      </w:pPr>
    </w:p>
    <w:p w:rsidR="001817D3" w:rsidRPr="00957D98" w:rsidRDefault="001817D3" w:rsidP="001817D3">
      <w:pPr>
        <w:ind w:firstLine="709"/>
        <w:jc w:val="both"/>
        <w:rPr>
          <w:bCs/>
          <w:sz w:val="30"/>
          <w:szCs w:val="30"/>
        </w:rPr>
      </w:pPr>
    </w:p>
    <w:p w:rsidR="001817D3" w:rsidRPr="00831370" w:rsidRDefault="001817D3" w:rsidP="001817D3">
      <w:pPr>
        <w:suppressAutoHyphens/>
        <w:ind w:right="-2"/>
        <w:jc w:val="center"/>
      </w:pPr>
      <w:r>
        <w:t>_______</w:t>
      </w:r>
      <w:r w:rsidRPr="00A93D31">
        <w:t>___</w:t>
      </w:r>
      <w:r>
        <w:t>________</w:t>
      </w:r>
    </w:p>
    <w:p w:rsidR="001817D3" w:rsidRPr="00C71B88" w:rsidRDefault="001817D3" w:rsidP="001817D3">
      <w:pPr>
        <w:pStyle w:val="Style10"/>
        <w:widowControl/>
        <w:tabs>
          <w:tab w:val="left" w:pos="874"/>
        </w:tabs>
        <w:spacing w:line="360" w:lineRule="auto"/>
        <w:ind w:firstLine="709"/>
        <w:rPr>
          <w:rStyle w:val="FontStyle14"/>
          <w:sz w:val="30"/>
          <w:szCs w:val="30"/>
        </w:rPr>
      </w:pPr>
    </w:p>
    <w:p w:rsidR="001817D3" w:rsidRPr="007C5F86" w:rsidRDefault="001817D3" w:rsidP="00190A8F">
      <w:pPr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sectPr w:rsidR="001817D3" w:rsidRPr="007C5F86" w:rsidSect="00E8090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93"/>
    <w:rsid w:val="00021E84"/>
    <w:rsid w:val="000B1B28"/>
    <w:rsid w:val="000D6506"/>
    <w:rsid w:val="00125586"/>
    <w:rsid w:val="0014261E"/>
    <w:rsid w:val="001817D3"/>
    <w:rsid w:val="00190A8F"/>
    <w:rsid w:val="001A0333"/>
    <w:rsid w:val="00253459"/>
    <w:rsid w:val="00286C6A"/>
    <w:rsid w:val="00287C00"/>
    <w:rsid w:val="002912C7"/>
    <w:rsid w:val="002C6166"/>
    <w:rsid w:val="002F10B3"/>
    <w:rsid w:val="00377A50"/>
    <w:rsid w:val="003A7BCA"/>
    <w:rsid w:val="003C2D7A"/>
    <w:rsid w:val="004F3203"/>
    <w:rsid w:val="005A7B6C"/>
    <w:rsid w:val="005C3F47"/>
    <w:rsid w:val="006330E7"/>
    <w:rsid w:val="006535A4"/>
    <w:rsid w:val="00660B0C"/>
    <w:rsid w:val="006960DB"/>
    <w:rsid w:val="007C5F86"/>
    <w:rsid w:val="008E2FCD"/>
    <w:rsid w:val="00AE6A8D"/>
    <w:rsid w:val="00AE77CF"/>
    <w:rsid w:val="00BA4CE3"/>
    <w:rsid w:val="00C67E60"/>
    <w:rsid w:val="00CD1442"/>
    <w:rsid w:val="00D31EE6"/>
    <w:rsid w:val="00D436CD"/>
    <w:rsid w:val="00D6181B"/>
    <w:rsid w:val="00D67AC0"/>
    <w:rsid w:val="00DA2C20"/>
    <w:rsid w:val="00DB42C8"/>
    <w:rsid w:val="00E30CC6"/>
    <w:rsid w:val="00E67DCD"/>
    <w:rsid w:val="00E80909"/>
    <w:rsid w:val="00F254E6"/>
    <w:rsid w:val="00F54793"/>
    <w:rsid w:val="00F9027B"/>
    <w:rsid w:val="00F97E34"/>
    <w:rsid w:val="00FD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BAA453"/>
  <w15:docId w15:val="{B0191CD9-97EB-4D14-A158-6DAA34AC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A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B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A2C20"/>
    <w:rPr>
      <w:color w:val="808080"/>
    </w:rPr>
  </w:style>
  <w:style w:type="paragraph" w:customStyle="1" w:styleId="Style2">
    <w:name w:val="Style2"/>
    <w:basedOn w:val="a"/>
    <w:uiPriority w:val="99"/>
    <w:rsid w:val="00181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817D3"/>
    <w:pPr>
      <w:widowControl w:val="0"/>
      <w:autoSpaceDE w:val="0"/>
      <w:autoSpaceDN w:val="0"/>
      <w:adjustRightInd w:val="0"/>
      <w:spacing w:after="0" w:line="34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817D3"/>
    <w:pPr>
      <w:widowControl w:val="0"/>
      <w:autoSpaceDE w:val="0"/>
      <w:autoSpaceDN w:val="0"/>
      <w:adjustRightInd w:val="0"/>
      <w:spacing w:after="0" w:line="34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817D3"/>
    <w:pPr>
      <w:widowControl w:val="0"/>
      <w:autoSpaceDE w:val="0"/>
      <w:autoSpaceDN w:val="0"/>
      <w:adjustRightInd w:val="0"/>
      <w:spacing w:after="0" w:line="4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817D3"/>
    <w:pPr>
      <w:widowControl w:val="0"/>
      <w:autoSpaceDE w:val="0"/>
      <w:autoSpaceDN w:val="0"/>
      <w:adjustRightInd w:val="0"/>
      <w:spacing w:after="0" w:line="466" w:lineRule="exact"/>
      <w:ind w:firstLine="57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81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817D3"/>
    <w:pPr>
      <w:widowControl w:val="0"/>
      <w:autoSpaceDE w:val="0"/>
      <w:autoSpaceDN w:val="0"/>
      <w:adjustRightInd w:val="0"/>
      <w:spacing w:after="0" w:line="355" w:lineRule="exact"/>
      <w:ind w:firstLine="59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817D3"/>
    <w:pPr>
      <w:widowControl w:val="0"/>
      <w:autoSpaceDE w:val="0"/>
      <w:autoSpaceDN w:val="0"/>
      <w:adjustRightInd w:val="0"/>
      <w:spacing w:after="0" w:line="46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817D3"/>
    <w:pPr>
      <w:widowControl w:val="0"/>
      <w:autoSpaceDE w:val="0"/>
      <w:autoSpaceDN w:val="0"/>
      <w:adjustRightInd w:val="0"/>
      <w:spacing w:after="0" w:line="467" w:lineRule="exact"/>
      <w:ind w:firstLine="5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817D3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1817D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">
    <w:name w:val="Font Style14"/>
    <w:basedOn w:val="a0"/>
    <w:uiPriority w:val="99"/>
    <w:rsid w:val="001817D3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1817D3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817D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81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qgc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qgc.ru" TargetMode="Externa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1620</Words>
  <Characters>10874</Characters>
  <Application>Microsoft Office Word</Application>
  <DocSecurity>0</DocSecurity>
  <Lines>213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revision>2</cp:revision>
  <cp:lastPrinted>2017-04-27T07:23:00Z</cp:lastPrinted>
  <dcterms:created xsi:type="dcterms:W3CDTF">2017-09-26T07:36:00Z</dcterms:created>
  <dcterms:modified xsi:type="dcterms:W3CDTF">2017-09-26T07:36:00Z</dcterms:modified>
</cp:coreProperties>
</file>